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1F0EFA">
        <w:rPr>
          <w:i/>
          <w:color w:val="FF0000"/>
          <w:sz w:val="36"/>
          <w:szCs w:val="36"/>
        </w:rPr>
        <w:t>выдачу технических условий</w:t>
      </w:r>
      <w:r w:rsidR="00280BB4">
        <w:rPr>
          <w:i/>
          <w:color w:val="FF0000"/>
          <w:sz w:val="36"/>
          <w:szCs w:val="36"/>
        </w:rPr>
        <w:t xml:space="preserve"> на присоединение</w:t>
      </w:r>
      <w:r w:rsidRPr="000E3EA6">
        <w:rPr>
          <w:i/>
          <w:color w:val="FF0000"/>
          <w:sz w:val="36"/>
          <w:szCs w:val="36"/>
        </w:rPr>
        <w:t xml:space="preserve"> (отключение) объекта строительства</w:t>
      </w:r>
      <w:r w:rsidR="001F0EFA">
        <w:rPr>
          <w:i/>
          <w:color w:val="FF0000"/>
          <w:sz w:val="36"/>
          <w:szCs w:val="36"/>
        </w:rPr>
        <w:t xml:space="preserve"> (реконструкции)</w:t>
      </w:r>
      <w:r w:rsidRPr="000E3EA6">
        <w:rPr>
          <w:i/>
          <w:color w:val="FF0000"/>
          <w:sz w:val="36"/>
          <w:szCs w:val="36"/>
        </w:rPr>
        <w:t xml:space="preserve"> к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555086" w:rsidRDefault="00555086">
      <w:pPr>
        <w:rPr>
          <w:sz w:val="36"/>
          <w:szCs w:val="36"/>
          <w:u w:val="single"/>
        </w:rPr>
      </w:pPr>
    </w:p>
    <w:p w:rsidR="0043452B" w:rsidRDefault="00356AA5" w:rsidP="0043452B">
      <w:pPr>
        <w:jc w:val="right"/>
      </w:pPr>
      <w:r>
        <w:t>Генеральному</w:t>
      </w:r>
      <w:r w:rsidR="005A646E">
        <w:t xml:space="preserve"> дире</w:t>
      </w:r>
      <w:r w:rsidR="000E31ED">
        <w:t>к</w:t>
      </w:r>
      <w:r w:rsidR="005A646E">
        <w:t>тору</w:t>
      </w:r>
      <w:r w:rsidR="0043452B">
        <w:t xml:space="preserve"> ФГУП РСВО</w:t>
      </w:r>
    </w:p>
    <w:p w:rsidR="0043452B" w:rsidRDefault="00A606DD" w:rsidP="0043452B">
      <w:pPr>
        <w:jc w:val="right"/>
      </w:pPr>
      <w:r>
        <w:t>Федулову А.В.</w:t>
      </w:r>
      <w:bookmarkStart w:id="0" w:name="_GoBack"/>
      <w:bookmarkEnd w:id="0"/>
    </w:p>
    <w:p w:rsidR="0043452B" w:rsidRDefault="0043452B" w:rsidP="0043452B">
      <w:pPr>
        <w:jc w:val="right"/>
      </w:pPr>
    </w:p>
    <w:p w:rsidR="0043452B" w:rsidRDefault="0087361B" w:rsidP="0043452B">
      <w:pPr>
        <w:tabs>
          <w:tab w:val="left" w:pos="1860"/>
        </w:tabs>
        <w:jc w:val="center"/>
      </w:pPr>
      <w:r>
        <w:t xml:space="preserve">Уважаемый </w:t>
      </w:r>
      <w:r w:rsidR="00A606DD">
        <w:t>Андрей Владимирович</w:t>
      </w:r>
      <w:r w:rsidR="0043452B">
        <w:t>!</w:t>
      </w:r>
    </w:p>
    <w:p w:rsidR="00F408ED" w:rsidRDefault="00F408ED" w:rsidP="00F408ED">
      <w:pPr>
        <w:tabs>
          <w:tab w:val="left" w:pos="1860"/>
        </w:tabs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87361B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>Прошу Вас вы</w:t>
      </w:r>
      <w:r w:rsidR="001F0EFA">
        <w:rPr>
          <w:b/>
          <w:i/>
        </w:rPr>
        <w:t>да</w:t>
      </w:r>
      <w:r w:rsidR="000E3EA6">
        <w:rPr>
          <w:b/>
          <w:i/>
        </w:rPr>
        <w:t xml:space="preserve">ть </w:t>
      </w:r>
      <w:r w:rsidR="001F0EFA">
        <w:rPr>
          <w:b/>
          <w:i/>
        </w:rPr>
        <w:t>технические условия на</w:t>
      </w:r>
      <w:r w:rsidR="000E3EA6">
        <w:rPr>
          <w:b/>
          <w:i/>
        </w:rPr>
        <w:t xml:space="preserve"> </w:t>
      </w:r>
      <w:r w:rsidRPr="00F267D1">
        <w:rPr>
          <w:b/>
          <w:i/>
        </w:rPr>
        <w:t xml:space="preserve"> </w:t>
      </w:r>
      <w:r w:rsidR="000E3EA6">
        <w:rPr>
          <w:b/>
          <w:i/>
        </w:rPr>
        <w:t>радиофикаци</w:t>
      </w:r>
      <w:r w:rsidR="001F0EFA">
        <w:rPr>
          <w:b/>
          <w:i/>
        </w:rPr>
        <w:t>ю</w:t>
      </w:r>
      <w:r w:rsidR="000E3EA6">
        <w:rPr>
          <w:b/>
          <w:i/>
        </w:rPr>
        <w:t xml:space="preserve"> объекта строительства (реконструкции).</w:t>
      </w:r>
    </w:p>
    <w:p w:rsidR="00280BB4" w:rsidRDefault="00280BB4" w:rsidP="00555086">
      <w:pPr>
        <w:ind w:firstLine="720"/>
        <w:rPr>
          <w:b/>
          <w:i/>
        </w:rPr>
      </w:pPr>
    </w:p>
    <w:p w:rsidR="001F0EFA" w:rsidRDefault="001F0EFA" w:rsidP="00177911">
      <w:r>
        <w:t>Технические характеристики:</w:t>
      </w:r>
    </w:p>
    <w:p w:rsidR="001F0EFA" w:rsidRDefault="001F0EFA" w:rsidP="001F0EFA">
      <w:pPr>
        <w:numPr>
          <w:ilvl w:val="0"/>
          <w:numId w:val="4"/>
        </w:numPr>
      </w:pPr>
      <w:r>
        <w:t>Функциональное назначение объекта;</w:t>
      </w:r>
    </w:p>
    <w:p w:rsidR="001F0EFA" w:rsidRDefault="001F0EFA" w:rsidP="001F0EFA">
      <w:pPr>
        <w:numPr>
          <w:ilvl w:val="0"/>
          <w:numId w:val="4"/>
        </w:numPr>
      </w:pPr>
      <w:r>
        <w:t>Этажность объекта;</w:t>
      </w:r>
    </w:p>
    <w:p w:rsidR="001F0EFA" w:rsidRDefault="001A1C18" w:rsidP="001F0EFA">
      <w:pPr>
        <w:numPr>
          <w:ilvl w:val="0"/>
          <w:numId w:val="4"/>
        </w:numPr>
      </w:pPr>
      <w:r>
        <w:t>Планируемое</w:t>
      </w:r>
      <w:r w:rsidR="001F0EFA">
        <w:t xml:space="preserve"> количество радиоточек</w:t>
      </w:r>
      <w:r w:rsidR="000B37FC">
        <w:t>, оконечных многофункциональных устройств (Социальная розетка), этажных динамиков оповещения</w:t>
      </w:r>
      <w:r w:rsidR="00993021">
        <w:t xml:space="preserve"> (согласно ВСН 60-89,</w:t>
      </w:r>
      <w:r w:rsidR="006A71EB">
        <w:t xml:space="preserve"> Постановления Правительства г. Москвы №  </w:t>
      </w:r>
      <w:r>
        <w:t>255-РП от 15 февраля 2010 года</w:t>
      </w:r>
      <w:r w:rsidR="00993021">
        <w:t xml:space="preserve"> и </w:t>
      </w:r>
      <w:r w:rsidR="00993021" w:rsidRPr="00127AC2">
        <w:t>«Рекомендации по проектированию систем связи, информатизации и диспетчеризации объектов жилищного строительства», утв. приказом Москомархитектуры №431 от 12.04.2010 г.</w:t>
      </w:r>
      <w:r>
        <w:t>);</w:t>
      </w:r>
    </w:p>
    <w:p w:rsidR="001F0EFA" w:rsidRDefault="001F0EFA" w:rsidP="00177911"/>
    <w:p w:rsidR="00177911" w:rsidRDefault="00177911" w:rsidP="00177911">
      <w:r>
        <w:t>Приложение:</w:t>
      </w:r>
    </w:p>
    <w:p w:rsidR="00280BB4" w:rsidRDefault="001F0EFA" w:rsidP="00280BB4">
      <w:pPr>
        <w:numPr>
          <w:ilvl w:val="0"/>
          <w:numId w:val="3"/>
        </w:numPr>
      </w:pPr>
      <w:r>
        <w:t xml:space="preserve">Ситуационный план 1:2000 – </w:t>
      </w:r>
      <w:r w:rsidR="005B3BF3">
        <w:t>1</w:t>
      </w:r>
      <w:r w:rsidR="00280BB4">
        <w:t xml:space="preserve"> экземпляр</w:t>
      </w:r>
      <w:r w:rsidR="005B3BF3">
        <w:t>.</w:t>
      </w:r>
    </w:p>
    <w:p w:rsidR="003D23C2" w:rsidRDefault="003D23C2" w:rsidP="003D23C2">
      <w:pPr>
        <w:numPr>
          <w:ilvl w:val="0"/>
          <w:numId w:val="3"/>
        </w:numPr>
      </w:pPr>
      <w:r w:rsidRPr="001A1C18">
        <w:t>Поэтажные планировки объекта с указанием функционального назначения помещений</w:t>
      </w:r>
    </w:p>
    <w:p w:rsidR="003D23C2" w:rsidRDefault="003D23C2" w:rsidP="003D23C2"/>
    <w:p w:rsidR="00F267D1" w:rsidRDefault="00F267D1" w:rsidP="00F267D1"/>
    <w:p w:rsidR="00F267D1" w:rsidRPr="00DA6FF8" w:rsidRDefault="00DA6FF8" w:rsidP="00F267D1">
      <w:pPr>
        <w:rPr>
          <w:b/>
          <w:sz w:val="28"/>
          <w:szCs w:val="28"/>
        </w:rPr>
      </w:pPr>
      <w:r w:rsidRPr="00DA6FF8">
        <w:rPr>
          <w:b/>
          <w:sz w:val="28"/>
          <w:szCs w:val="28"/>
        </w:rPr>
        <w:t>Оплату гарантируем:</w:t>
      </w:r>
    </w:p>
    <w:p w:rsidR="00F267D1" w:rsidRPr="00F267D1" w:rsidRDefault="00F267D1" w:rsidP="00F267D1">
      <w:pPr>
        <w:rPr>
          <w:b/>
          <w:i/>
          <w:sz w:val="28"/>
          <w:szCs w:val="28"/>
        </w:rPr>
      </w:pPr>
      <w:r w:rsidRPr="00F267D1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3D23C2" w:rsidRDefault="003D23C2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Фамилия Имя Отчество</w:t>
      </w:r>
    </w:p>
    <w:p w:rsidR="00F267D1" w:rsidRP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sectPr w:rsidR="00F267D1" w:rsidRPr="00F267D1" w:rsidSect="0052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47AB5"/>
    <w:rsid w:val="00065E8E"/>
    <w:rsid w:val="0007587E"/>
    <w:rsid w:val="000B37FC"/>
    <w:rsid w:val="000E31ED"/>
    <w:rsid w:val="000E3EA6"/>
    <w:rsid w:val="00177911"/>
    <w:rsid w:val="001A1C18"/>
    <w:rsid w:val="001F0EFA"/>
    <w:rsid w:val="00280BB4"/>
    <w:rsid w:val="002C6CEE"/>
    <w:rsid w:val="00356AA5"/>
    <w:rsid w:val="00397CDF"/>
    <w:rsid w:val="003D23C2"/>
    <w:rsid w:val="004008B6"/>
    <w:rsid w:val="0043452B"/>
    <w:rsid w:val="004C20B9"/>
    <w:rsid w:val="00504072"/>
    <w:rsid w:val="00522F7B"/>
    <w:rsid w:val="00555086"/>
    <w:rsid w:val="005A5C90"/>
    <w:rsid w:val="005A646E"/>
    <w:rsid w:val="005B3BF3"/>
    <w:rsid w:val="006A71EB"/>
    <w:rsid w:val="0078063C"/>
    <w:rsid w:val="007A577B"/>
    <w:rsid w:val="007E43C5"/>
    <w:rsid w:val="0087361B"/>
    <w:rsid w:val="00934854"/>
    <w:rsid w:val="00993021"/>
    <w:rsid w:val="00A606DD"/>
    <w:rsid w:val="00AD2B75"/>
    <w:rsid w:val="00B6379F"/>
    <w:rsid w:val="00B93263"/>
    <w:rsid w:val="00C528EB"/>
    <w:rsid w:val="00DA2AA6"/>
    <w:rsid w:val="00DA6FF8"/>
    <w:rsid w:val="00F267D1"/>
    <w:rsid w:val="00F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9DB13"/>
  <w15:docId w15:val="{53B91188-2E31-4348-A6E4-B3361AC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3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10</cp:revision>
  <cp:lastPrinted>2010-07-23T07:34:00Z</cp:lastPrinted>
  <dcterms:created xsi:type="dcterms:W3CDTF">2018-05-22T11:24:00Z</dcterms:created>
  <dcterms:modified xsi:type="dcterms:W3CDTF">2021-05-27T05:52:00Z</dcterms:modified>
</cp:coreProperties>
</file>