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6B" w:rsidRDefault="009D046B" w:rsidP="009D046B">
      <w:pPr>
        <w:tabs>
          <w:tab w:val="left" w:pos="10773"/>
        </w:tabs>
        <w:ind w:left="5670" w:firstLine="5529"/>
        <w:rPr>
          <w:szCs w:val="24"/>
        </w:rPr>
      </w:pPr>
      <w:r w:rsidRPr="000131B7">
        <w:rPr>
          <w:szCs w:val="24"/>
        </w:rPr>
        <w:t xml:space="preserve">Приложение № 1 </w:t>
      </w:r>
    </w:p>
    <w:p w:rsidR="009D046B" w:rsidRDefault="009D046B" w:rsidP="009D046B">
      <w:pPr>
        <w:ind w:left="5670" w:firstLine="5529"/>
        <w:jc w:val="both"/>
        <w:rPr>
          <w:szCs w:val="24"/>
        </w:rPr>
      </w:pPr>
    </w:p>
    <w:p w:rsidR="009D046B" w:rsidRPr="0083591D" w:rsidRDefault="009D046B" w:rsidP="009D046B">
      <w:pPr>
        <w:ind w:left="5670" w:right="-314" w:firstLine="5529"/>
        <w:jc w:val="both"/>
        <w:rPr>
          <w:sz w:val="28"/>
          <w:szCs w:val="28"/>
        </w:rPr>
      </w:pPr>
      <w:r w:rsidRPr="0083591D">
        <w:rPr>
          <w:sz w:val="28"/>
          <w:szCs w:val="28"/>
        </w:rPr>
        <w:t>УТВЕРЖДЕН</w:t>
      </w:r>
    </w:p>
    <w:p w:rsidR="009D046B" w:rsidRPr="0083591D" w:rsidRDefault="009D046B" w:rsidP="009D046B">
      <w:pPr>
        <w:ind w:left="5670" w:firstLine="5529"/>
        <w:jc w:val="both"/>
        <w:rPr>
          <w:sz w:val="28"/>
          <w:szCs w:val="28"/>
        </w:rPr>
      </w:pPr>
      <w:r w:rsidRPr="0083591D">
        <w:rPr>
          <w:sz w:val="28"/>
          <w:szCs w:val="28"/>
        </w:rPr>
        <w:t>приказом ФГУП РСВО</w:t>
      </w:r>
    </w:p>
    <w:p w:rsidR="009D046B" w:rsidRPr="00877761" w:rsidRDefault="009D046B" w:rsidP="009D046B">
      <w:pPr>
        <w:ind w:left="5670" w:firstLine="5529"/>
        <w:rPr>
          <w:szCs w:val="24"/>
        </w:rPr>
      </w:pPr>
      <w:r w:rsidRPr="0083591D">
        <w:rPr>
          <w:sz w:val="28"/>
          <w:szCs w:val="28"/>
        </w:rPr>
        <w:t>от ____________ № ______</w:t>
      </w:r>
    </w:p>
    <w:p w:rsidR="009D046B" w:rsidRDefault="009D046B" w:rsidP="009D046B">
      <w:pPr>
        <w:jc w:val="right"/>
        <w:rPr>
          <w:sz w:val="28"/>
          <w:szCs w:val="28"/>
        </w:rPr>
      </w:pPr>
    </w:p>
    <w:p w:rsidR="009D046B" w:rsidRPr="00F663FE" w:rsidRDefault="009D046B" w:rsidP="009D046B">
      <w:pPr>
        <w:jc w:val="center"/>
        <w:rPr>
          <w:sz w:val="28"/>
          <w:szCs w:val="28"/>
        </w:rPr>
      </w:pPr>
      <w:r w:rsidRPr="00F663FE">
        <w:rPr>
          <w:b/>
          <w:sz w:val="28"/>
          <w:szCs w:val="28"/>
        </w:rPr>
        <w:t xml:space="preserve">Перечень мероприятий </w:t>
      </w:r>
      <w:r w:rsidRPr="00485733">
        <w:rPr>
          <w:b/>
          <w:sz w:val="28"/>
          <w:szCs w:val="28"/>
        </w:rPr>
        <w:t>по улучшению условий и охраны труда и снижению уровней профессиональных рисков работников ФГУП РСВО</w:t>
      </w:r>
    </w:p>
    <w:p w:rsidR="009D046B" w:rsidRPr="00F663FE" w:rsidRDefault="009D046B" w:rsidP="009D046B">
      <w:pPr>
        <w:jc w:val="center"/>
        <w:rPr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88"/>
        <w:gridCol w:w="4813"/>
        <w:gridCol w:w="3541"/>
        <w:gridCol w:w="1508"/>
      </w:tblGrid>
      <w:tr w:rsidR="009D046B" w:rsidTr="00C862C8">
        <w:trPr>
          <w:jc w:val="center"/>
        </w:trPr>
        <w:tc>
          <w:tcPr>
            <w:tcW w:w="636" w:type="dxa"/>
            <w:shd w:val="clear" w:color="auto" w:fill="auto"/>
          </w:tcPr>
          <w:p w:rsidR="009D046B" w:rsidRPr="00ED2C19" w:rsidRDefault="009D046B" w:rsidP="00C862C8">
            <w:pPr>
              <w:jc w:val="center"/>
              <w:rPr>
                <w:b/>
                <w:szCs w:val="24"/>
              </w:rPr>
            </w:pPr>
            <w:r w:rsidRPr="00ED2C19">
              <w:rPr>
                <w:b/>
                <w:szCs w:val="24"/>
              </w:rPr>
              <w:t>№ п/п</w:t>
            </w:r>
          </w:p>
        </w:tc>
        <w:tc>
          <w:tcPr>
            <w:tcW w:w="4288" w:type="dxa"/>
            <w:shd w:val="clear" w:color="auto" w:fill="auto"/>
          </w:tcPr>
          <w:p w:rsidR="009D046B" w:rsidRPr="00ED2C19" w:rsidRDefault="009D046B" w:rsidP="00C862C8">
            <w:pPr>
              <w:jc w:val="center"/>
              <w:rPr>
                <w:b/>
                <w:szCs w:val="24"/>
              </w:rPr>
            </w:pPr>
            <w:r w:rsidRPr="00ED2C19">
              <w:rPr>
                <w:b/>
                <w:szCs w:val="24"/>
              </w:rPr>
              <w:t>Должность</w:t>
            </w:r>
          </w:p>
        </w:tc>
        <w:tc>
          <w:tcPr>
            <w:tcW w:w="4813" w:type="dxa"/>
            <w:shd w:val="clear" w:color="auto" w:fill="auto"/>
          </w:tcPr>
          <w:p w:rsidR="009D046B" w:rsidRPr="00ED2C19" w:rsidRDefault="009D046B" w:rsidP="00C862C8">
            <w:pPr>
              <w:jc w:val="center"/>
              <w:rPr>
                <w:b/>
                <w:szCs w:val="24"/>
              </w:rPr>
            </w:pPr>
            <w:r w:rsidRPr="00ED2C19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541" w:type="dxa"/>
            <w:shd w:val="clear" w:color="auto" w:fill="auto"/>
          </w:tcPr>
          <w:p w:rsidR="009D046B" w:rsidRPr="00ED2C19" w:rsidRDefault="009D046B" w:rsidP="00C862C8">
            <w:pPr>
              <w:jc w:val="center"/>
              <w:rPr>
                <w:b/>
                <w:szCs w:val="24"/>
              </w:rPr>
            </w:pPr>
            <w:r w:rsidRPr="00ED2C19">
              <w:rPr>
                <w:b/>
                <w:szCs w:val="24"/>
              </w:rPr>
              <w:t>Ответственные</w:t>
            </w:r>
            <w:r>
              <w:rPr>
                <w:b/>
                <w:szCs w:val="24"/>
              </w:rPr>
              <w:br/>
            </w:r>
            <w:r w:rsidRPr="00ED2C19">
              <w:rPr>
                <w:b/>
                <w:szCs w:val="24"/>
              </w:rPr>
              <w:t>за выполнение мероприятий</w:t>
            </w:r>
          </w:p>
        </w:tc>
        <w:tc>
          <w:tcPr>
            <w:tcW w:w="1508" w:type="dxa"/>
            <w:shd w:val="clear" w:color="auto" w:fill="auto"/>
          </w:tcPr>
          <w:p w:rsidR="009D046B" w:rsidRPr="00ED2C19" w:rsidRDefault="009D046B" w:rsidP="00C862C8">
            <w:pPr>
              <w:jc w:val="center"/>
              <w:rPr>
                <w:b/>
                <w:szCs w:val="24"/>
              </w:rPr>
            </w:pPr>
            <w:r w:rsidRPr="00ED2C19">
              <w:rPr>
                <w:b/>
                <w:szCs w:val="24"/>
              </w:rPr>
              <w:t>Сроки исполнения</w:t>
            </w:r>
          </w:p>
        </w:tc>
      </w:tr>
      <w:tr w:rsidR="009D046B" w:rsidTr="00C862C8">
        <w:trPr>
          <w:jc w:val="center"/>
        </w:trPr>
        <w:tc>
          <w:tcPr>
            <w:tcW w:w="636" w:type="dxa"/>
            <w:shd w:val="clear" w:color="auto" w:fill="auto"/>
          </w:tcPr>
          <w:p w:rsidR="009D046B" w:rsidRPr="001573EE" w:rsidRDefault="009D046B" w:rsidP="009D046B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Начальник отдела специальных работ</w:t>
            </w:r>
          </w:p>
        </w:tc>
        <w:tc>
          <w:tcPr>
            <w:tcW w:w="4813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Тяжесть: организовать рациональные режимы труда и отдыха (снижение тяжести трудового процесса)</w:t>
            </w:r>
          </w:p>
        </w:tc>
        <w:tc>
          <w:tcPr>
            <w:tcW w:w="3541" w:type="dxa"/>
            <w:shd w:val="clear" w:color="auto" w:fill="auto"/>
          </w:tcPr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Начальник </w:t>
            </w:r>
          </w:p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отдела специальных работ </w:t>
            </w:r>
          </w:p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Богомолов М.И.</w:t>
            </w:r>
          </w:p>
        </w:tc>
        <w:tc>
          <w:tcPr>
            <w:tcW w:w="1508" w:type="dxa"/>
            <w:shd w:val="clear" w:color="auto" w:fill="auto"/>
          </w:tcPr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постоянно</w:t>
            </w:r>
          </w:p>
        </w:tc>
      </w:tr>
      <w:tr w:rsidR="009D046B" w:rsidTr="00C862C8">
        <w:trPr>
          <w:jc w:val="center"/>
        </w:trPr>
        <w:tc>
          <w:tcPr>
            <w:tcW w:w="636" w:type="dxa"/>
            <w:shd w:val="clear" w:color="auto" w:fill="auto"/>
          </w:tcPr>
          <w:p w:rsidR="009D046B" w:rsidRPr="001573EE" w:rsidRDefault="009D046B" w:rsidP="009D046B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Ведущий специалист отдела специальных работ</w:t>
            </w:r>
          </w:p>
        </w:tc>
        <w:tc>
          <w:tcPr>
            <w:tcW w:w="4813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</w:rPr>
            </w:pPr>
            <w:r w:rsidRPr="00365C1D">
              <w:rPr>
                <w:color w:val="000000"/>
                <w:szCs w:val="24"/>
              </w:rPr>
              <w:t>Тяжесть: организовать рациональные режимы труда и отдыха (снижение тяжести трудового процесса)</w:t>
            </w:r>
          </w:p>
        </w:tc>
        <w:tc>
          <w:tcPr>
            <w:tcW w:w="3541" w:type="dxa"/>
            <w:shd w:val="clear" w:color="auto" w:fill="auto"/>
          </w:tcPr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Начальник </w:t>
            </w:r>
          </w:p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отдела специальных работ </w:t>
            </w:r>
          </w:p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Богомолов М.И.</w:t>
            </w:r>
          </w:p>
        </w:tc>
        <w:tc>
          <w:tcPr>
            <w:tcW w:w="1508" w:type="dxa"/>
            <w:shd w:val="clear" w:color="auto" w:fill="auto"/>
          </w:tcPr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постоянно</w:t>
            </w:r>
          </w:p>
        </w:tc>
      </w:tr>
      <w:tr w:rsidR="009D046B" w:rsidTr="00C862C8">
        <w:trPr>
          <w:trHeight w:val="488"/>
          <w:jc w:val="center"/>
        </w:trPr>
        <w:tc>
          <w:tcPr>
            <w:tcW w:w="636" w:type="dxa"/>
            <w:shd w:val="clear" w:color="auto" w:fill="auto"/>
          </w:tcPr>
          <w:p w:rsidR="009D046B" w:rsidRPr="001573EE" w:rsidRDefault="009D046B" w:rsidP="009D046B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Старший специалист отдела специальных работ</w:t>
            </w:r>
          </w:p>
        </w:tc>
        <w:tc>
          <w:tcPr>
            <w:tcW w:w="4813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</w:rPr>
            </w:pPr>
            <w:r w:rsidRPr="00365C1D">
              <w:rPr>
                <w:color w:val="000000"/>
                <w:szCs w:val="24"/>
              </w:rPr>
              <w:t>Тяжесть: организовать рациональные режимы труда и отдыха (снижение тяжести трудового процесса)</w:t>
            </w:r>
          </w:p>
        </w:tc>
        <w:tc>
          <w:tcPr>
            <w:tcW w:w="3541" w:type="dxa"/>
            <w:shd w:val="clear" w:color="auto" w:fill="auto"/>
          </w:tcPr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Начальник </w:t>
            </w:r>
          </w:p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отдела специальных работ </w:t>
            </w:r>
          </w:p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Богомолов М.И.</w:t>
            </w:r>
          </w:p>
        </w:tc>
        <w:tc>
          <w:tcPr>
            <w:tcW w:w="1508" w:type="dxa"/>
            <w:shd w:val="clear" w:color="auto" w:fill="auto"/>
          </w:tcPr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постоянно</w:t>
            </w:r>
          </w:p>
        </w:tc>
      </w:tr>
      <w:tr w:rsidR="009D046B" w:rsidTr="00C862C8">
        <w:trPr>
          <w:trHeight w:val="487"/>
          <w:jc w:val="center"/>
        </w:trPr>
        <w:tc>
          <w:tcPr>
            <w:tcW w:w="636" w:type="dxa"/>
            <w:shd w:val="clear" w:color="auto" w:fill="auto"/>
          </w:tcPr>
          <w:p w:rsidR="009D046B" w:rsidRPr="001573EE" w:rsidRDefault="009D046B" w:rsidP="009D046B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Ведущий электромеханик связи отдела специальных работ</w:t>
            </w:r>
          </w:p>
        </w:tc>
        <w:tc>
          <w:tcPr>
            <w:tcW w:w="4813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Тяжесть: организовать рациональные режимы труда и отдыха (снижение тяжести трудового процесса)</w:t>
            </w:r>
          </w:p>
        </w:tc>
        <w:tc>
          <w:tcPr>
            <w:tcW w:w="3541" w:type="dxa"/>
            <w:shd w:val="clear" w:color="auto" w:fill="auto"/>
          </w:tcPr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Начальник </w:t>
            </w:r>
          </w:p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отдела специальных работ </w:t>
            </w:r>
          </w:p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Богомолов М.И.</w:t>
            </w:r>
          </w:p>
        </w:tc>
        <w:tc>
          <w:tcPr>
            <w:tcW w:w="1508" w:type="dxa"/>
            <w:shd w:val="clear" w:color="auto" w:fill="auto"/>
          </w:tcPr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постоянно</w:t>
            </w:r>
          </w:p>
        </w:tc>
      </w:tr>
      <w:tr w:rsidR="009D046B" w:rsidTr="00C862C8">
        <w:trPr>
          <w:trHeight w:val="487"/>
          <w:jc w:val="center"/>
        </w:trPr>
        <w:tc>
          <w:tcPr>
            <w:tcW w:w="636" w:type="dxa"/>
            <w:shd w:val="clear" w:color="auto" w:fill="auto"/>
          </w:tcPr>
          <w:p w:rsidR="009D046B" w:rsidRPr="001573EE" w:rsidRDefault="009D046B" w:rsidP="009D046B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Старший электромеханик связи отдела специальных работ</w:t>
            </w:r>
          </w:p>
        </w:tc>
        <w:tc>
          <w:tcPr>
            <w:tcW w:w="4813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</w:rPr>
            </w:pPr>
            <w:r w:rsidRPr="00365C1D">
              <w:rPr>
                <w:color w:val="000000"/>
                <w:szCs w:val="24"/>
              </w:rPr>
              <w:t>Тяжесть: организовать рациональные режимы труда и отдыха (снижение тяжести трудового процесса)</w:t>
            </w:r>
          </w:p>
        </w:tc>
        <w:tc>
          <w:tcPr>
            <w:tcW w:w="3541" w:type="dxa"/>
            <w:shd w:val="clear" w:color="auto" w:fill="auto"/>
          </w:tcPr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Начальник </w:t>
            </w:r>
          </w:p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отдела специальных работ </w:t>
            </w:r>
          </w:p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Богомолов М.И.</w:t>
            </w:r>
          </w:p>
        </w:tc>
        <w:tc>
          <w:tcPr>
            <w:tcW w:w="1508" w:type="dxa"/>
            <w:shd w:val="clear" w:color="auto" w:fill="auto"/>
          </w:tcPr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постоянно</w:t>
            </w:r>
          </w:p>
        </w:tc>
      </w:tr>
      <w:tr w:rsidR="009D046B" w:rsidTr="00C862C8">
        <w:trPr>
          <w:trHeight w:val="487"/>
          <w:jc w:val="center"/>
        </w:trPr>
        <w:tc>
          <w:tcPr>
            <w:tcW w:w="636" w:type="dxa"/>
            <w:shd w:val="clear" w:color="auto" w:fill="auto"/>
          </w:tcPr>
          <w:p w:rsidR="009D046B" w:rsidRPr="001573EE" w:rsidRDefault="009D046B" w:rsidP="009D046B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2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proofErr w:type="spellStart"/>
            <w:r w:rsidRPr="00365C1D">
              <w:rPr>
                <w:color w:val="000000"/>
                <w:szCs w:val="24"/>
              </w:rPr>
              <w:t>Электрогазосварщик</w:t>
            </w:r>
            <w:proofErr w:type="spellEnd"/>
            <w:r w:rsidRPr="00365C1D">
              <w:rPr>
                <w:color w:val="000000"/>
                <w:szCs w:val="24"/>
              </w:rPr>
              <w:t xml:space="preserve"> группы эксплуатации объектов отдела эксплуатации гражданских объектов административно-хозяйственного управления</w:t>
            </w:r>
          </w:p>
        </w:tc>
        <w:tc>
          <w:tcPr>
            <w:tcW w:w="4813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Тяжесть: организовать рациональные режимы труда и отдыха (снижение тяжести трудового процесса)</w:t>
            </w:r>
          </w:p>
          <w:p w:rsidR="009D046B" w:rsidRPr="00365C1D" w:rsidRDefault="009D046B" w:rsidP="00C862C8">
            <w:pPr>
              <w:rPr>
                <w:color w:val="000000"/>
              </w:rPr>
            </w:pPr>
            <w:r w:rsidRPr="00365C1D">
              <w:rPr>
                <w:color w:val="000000"/>
                <w:szCs w:val="24"/>
              </w:rPr>
              <w:t>Химический: применение средств индивидуальной защиты органов дыхания</w:t>
            </w:r>
          </w:p>
        </w:tc>
        <w:tc>
          <w:tcPr>
            <w:tcW w:w="3541" w:type="dxa"/>
            <w:shd w:val="clear" w:color="auto" w:fill="auto"/>
          </w:tcPr>
          <w:p w:rsidR="009D046B" w:rsidRDefault="009D046B" w:rsidP="00C862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</w:t>
            </w:r>
            <w:r w:rsidRPr="00023B4A">
              <w:rPr>
                <w:color w:val="000000"/>
                <w:szCs w:val="24"/>
              </w:rPr>
              <w:t>отдела эксплуатации гражданских объектов административно-хозяйственного управления</w:t>
            </w:r>
          </w:p>
          <w:p w:rsidR="009D046B" w:rsidRPr="00DA332F" w:rsidRDefault="009D046B" w:rsidP="00C862C8">
            <w:pPr>
              <w:jc w:val="center"/>
              <w:rPr>
                <w:color w:val="FF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Горельский</w:t>
            </w:r>
            <w:proofErr w:type="spellEnd"/>
            <w:r>
              <w:rPr>
                <w:color w:val="000000"/>
                <w:szCs w:val="24"/>
              </w:rPr>
              <w:t xml:space="preserve"> З.А.</w:t>
            </w:r>
          </w:p>
        </w:tc>
        <w:tc>
          <w:tcPr>
            <w:tcW w:w="1508" w:type="dxa"/>
            <w:shd w:val="clear" w:color="auto" w:fill="auto"/>
          </w:tcPr>
          <w:p w:rsidR="009D046B" w:rsidRPr="00365C1D" w:rsidRDefault="009D046B" w:rsidP="00C862C8">
            <w:pPr>
              <w:jc w:val="center"/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постоянно</w:t>
            </w:r>
          </w:p>
        </w:tc>
      </w:tr>
    </w:tbl>
    <w:p w:rsidR="009D046B" w:rsidRDefault="009D046B" w:rsidP="009D046B">
      <w:pPr>
        <w:ind w:left="6237"/>
        <w:rPr>
          <w:color w:val="000000"/>
          <w:szCs w:val="24"/>
        </w:rPr>
        <w:sectPr w:rsidR="009D046B" w:rsidSect="009D046B">
          <w:pgSz w:w="16838" w:h="11906" w:orient="landscape"/>
          <w:pgMar w:top="1134" w:right="1134" w:bottom="567" w:left="1134" w:header="720" w:footer="720" w:gutter="0"/>
          <w:cols w:space="720"/>
          <w:titlePg/>
        </w:sectPr>
      </w:pPr>
      <w:r>
        <w:rPr>
          <w:color w:val="000000"/>
          <w:szCs w:val="24"/>
        </w:rPr>
        <w:t xml:space="preserve">          </w:t>
      </w:r>
    </w:p>
    <w:p w:rsidR="009D046B" w:rsidRDefault="009D046B" w:rsidP="009D046B">
      <w:pPr>
        <w:jc w:val="center"/>
        <w:rPr>
          <w:color w:val="000000"/>
          <w:szCs w:val="24"/>
          <w:lang w:val="en-US"/>
        </w:rPr>
      </w:pPr>
    </w:p>
    <w:p w:rsidR="009D046B" w:rsidRDefault="009D046B" w:rsidP="009D046B">
      <w:pPr>
        <w:jc w:val="center"/>
        <w:rPr>
          <w:b/>
          <w:sz w:val="28"/>
          <w:szCs w:val="28"/>
        </w:rPr>
      </w:pPr>
      <w:r w:rsidRPr="009F3A1B">
        <w:rPr>
          <w:b/>
          <w:sz w:val="28"/>
          <w:szCs w:val="28"/>
        </w:rPr>
        <w:t xml:space="preserve">Перечень рабочих мест с установленными по результатам </w:t>
      </w:r>
      <w:r w:rsidRPr="004B3742">
        <w:rPr>
          <w:b/>
          <w:sz w:val="28"/>
          <w:szCs w:val="28"/>
        </w:rPr>
        <w:t xml:space="preserve">специальной оценки условий труда </w:t>
      </w:r>
      <w:r w:rsidRPr="009F3A1B">
        <w:rPr>
          <w:b/>
          <w:sz w:val="28"/>
          <w:szCs w:val="28"/>
        </w:rPr>
        <w:t>вредными</w:t>
      </w:r>
    </w:p>
    <w:p w:rsidR="009D046B" w:rsidRDefault="009D046B" w:rsidP="009D046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3A1B">
        <w:rPr>
          <w:b/>
          <w:sz w:val="28"/>
          <w:szCs w:val="28"/>
        </w:rPr>
        <w:t xml:space="preserve"> или опасными условиями труда</w:t>
      </w:r>
    </w:p>
    <w:p w:rsidR="009D046B" w:rsidRDefault="009D046B" w:rsidP="009D046B">
      <w:pPr>
        <w:jc w:val="center"/>
        <w:rPr>
          <w:b/>
          <w:sz w:val="28"/>
          <w:szCs w:val="28"/>
        </w:rPr>
      </w:pPr>
    </w:p>
    <w:tbl>
      <w:tblPr>
        <w:tblW w:w="13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1701"/>
        <w:gridCol w:w="7316"/>
      </w:tblGrid>
      <w:tr w:rsidR="009D046B" w:rsidTr="009D046B">
        <w:trPr>
          <w:jc w:val="center"/>
        </w:trPr>
        <w:tc>
          <w:tcPr>
            <w:tcW w:w="3988" w:type="dxa"/>
            <w:shd w:val="clear" w:color="auto" w:fill="auto"/>
          </w:tcPr>
          <w:p w:rsidR="009D046B" w:rsidRPr="00ED2C19" w:rsidRDefault="009D046B" w:rsidP="00C862C8">
            <w:pPr>
              <w:tabs>
                <w:tab w:val="left" w:pos="7515"/>
              </w:tabs>
              <w:jc w:val="center"/>
              <w:rPr>
                <w:b/>
                <w:szCs w:val="24"/>
              </w:rPr>
            </w:pPr>
            <w:r w:rsidRPr="00ED2C19">
              <w:rPr>
                <w:b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9D046B" w:rsidRPr="00ED2C19" w:rsidRDefault="009D046B" w:rsidP="00C862C8">
            <w:pPr>
              <w:tabs>
                <w:tab w:val="left" w:pos="7515"/>
              </w:tabs>
              <w:jc w:val="center"/>
              <w:rPr>
                <w:b/>
                <w:szCs w:val="24"/>
              </w:rPr>
            </w:pPr>
            <w:r w:rsidRPr="00ED2C19">
              <w:rPr>
                <w:b/>
                <w:szCs w:val="24"/>
              </w:rPr>
              <w:t>Итоговый класс (подкласс) условий труда</w:t>
            </w:r>
          </w:p>
        </w:tc>
        <w:tc>
          <w:tcPr>
            <w:tcW w:w="7316" w:type="dxa"/>
            <w:shd w:val="clear" w:color="auto" w:fill="auto"/>
          </w:tcPr>
          <w:p w:rsidR="009D046B" w:rsidRDefault="009D046B" w:rsidP="00C862C8">
            <w:pPr>
              <w:tabs>
                <w:tab w:val="left" w:pos="7515"/>
              </w:tabs>
              <w:jc w:val="center"/>
              <w:rPr>
                <w:b/>
                <w:szCs w:val="24"/>
              </w:rPr>
            </w:pPr>
            <w:r w:rsidRPr="00ED2C19">
              <w:rPr>
                <w:b/>
                <w:szCs w:val="24"/>
              </w:rPr>
              <w:t>Гарантии и компенсации</w:t>
            </w:r>
          </w:p>
          <w:p w:rsidR="009D046B" w:rsidRPr="00ED2C19" w:rsidRDefault="009D046B" w:rsidP="00C862C8">
            <w:pPr>
              <w:tabs>
                <w:tab w:val="left" w:pos="7515"/>
              </w:tabs>
              <w:jc w:val="center"/>
              <w:rPr>
                <w:b/>
                <w:szCs w:val="24"/>
              </w:rPr>
            </w:pPr>
            <w:r w:rsidRPr="00ED2C19">
              <w:rPr>
                <w:b/>
                <w:szCs w:val="24"/>
              </w:rPr>
              <w:t>по результатам специальной оценки условий труда</w:t>
            </w:r>
          </w:p>
        </w:tc>
      </w:tr>
      <w:tr w:rsidR="009D046B" w:rsidTr="009D046B">
        <w:trPr>
          <w:jc w:val="center"/>
        </w:trPr>
        <w:tc>
          <w:tcPr>
            <w:tcW w:w="39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Начальник отдела специальных работ</w:t>
            </w:r>
          </w:p>
        </w:tc>
        <w:tc>
          <w:tcPr>
            <w:tcW w:w="1701" w:type="dxa"/>
            <w:shd w:val="clear" w:color="auto" w:fill="auto"/>
          </w:tcPr>
          <w:p w:rsidR="009D046B" w:rsidRPr="00AB4971" w:rsidRDefault="009D046B" w:rsidP="00C862C8">
            <w:pPr>
              <w:tabs>
                <w:tab w:val="left" w:pos="7515"/>
              </w:tabs>
              <w:jc w:val="center"/>
              <w:rPr>
                <w:color w:val="000000"/>
                <w:szCs w:val="24"/>
              </w:rPr>
            </w:pPr>
            <w:r w:rsidRPr="00AB4971">
              <w:rPr>
                <w:color w:val="000000"/>
                <w:szCs w:val="24"/>
              </w:rPr>
              <w:t>3.1</w:t>
            </w:r>
          </w:p>
        </w:tc>
        <w:tc>
          <w:tcPr>
            <w:tcW w:w="7316" w:type="dxa"/>
            <w:shd w:val="clear" w:color="auto" w:fill="auto"/>
          </w:tcPr>
          <w:p w:rsidR="009D046B" w:rsidRPr="00365C1D" w:rsidRDefault="009D046B" w:rsidP="00C862C8">
            <w:pPr>
              <w:tabs>
                <w:tab w:val="left" w:pos="7515"/>
              </w:tabs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Повышенный размер оплаты труда. Основание: раздел </w:t>
            </w:r>
            <w:r w:rsidRPr="00365C1D">
              <w:rPr>
                <w:color w:val="000000"/>
                <w:szCs w:val="24"/>
                <w:lang w:val="en-US"/>
              </w:rPr>
              <w:t>VI</w:t>
            </w:r>
            <w:r w:rsidRPr="00365C1D">
              <w:rPr>
                <w:color w:val="000000"/>
                <w:szCs w:val="24"/>
              </w:rPr>
              <w:t>, глава 21, статья 147 Трудового кодекса РФ</w:t>
            </w:r>
          </w:p>
        </w:tc>
      </w:tr>
      <w:tr w:rsidR="009D046B" w:rsidTr="009D046B">
        <w:trPr>
          <w:jc w:val="center"/>
        </w:trPr>
        <w:tc>
          <w:tcPr>
            <w:tcW w:w="39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Ведущий специалист отдела специальных работ</w:t>
            </w:r>
          </w:p>
        </w:tc>
        <w:tc>
          <w:tcPr>
            <w:tcW w:w="1701" w:type="dxa"/>
            <w:shd w:val="clear" w:color="auto" w:fill="auto"/>
          </w:tcPr>
          <w:p w:rsidR="009D046B" w:rsidRPr="00AB4971" w:rsidRDefault="009D046B" w:rsidP="00C862C8">
            <w:pPr>
              <w:tabs>
                <w:tab w:val="left" w:pos="7515"/>
              </w:tabs>
              <w:jc w:val="center"/>
              <w:rPr>
                <w:color w:val="000000"/>
                <w:szCs w:val="24"/>
              </w:rPr>
            </w:pPr>
            <w:r w:rsidRPr="00AB4971">
              <w:rPr>
                <w:color w:val="000000"/>
                <w:szCs w:val="24"/>
              </w:rPr>
              <w:t>3.1</w:t>
            </w:r>
          </w:p>
        </w:tc>
        <w:tc>
          <w:tcPr>
            <w:tcW w:w="7316" w:type="dxa"/>
            <w:shd w:val="clear" w:color="auto" w:fill="auto"/>
          </w:tcPr>
          <w:p w:rsidR="009D046B" w:rsidRPr="00365C1D" w:rsidRDefault="009D046B" w:rsidP="00C862C8">
            <w:pPr>
              <w:tabs>
                <w:tab w:val="left" w:pos="7515"/>
              </w:tabs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Повышенный размер оплаты труда. Основание: раздел </w:t>
            </w:r>
            <w:r w:rsidRPr="00365C1D">
              <w:rPr>
                <w:color w:val="000000"/>
                <w:szCs w:val="24"/>
                <w:lang w:val="en-US"/>
              </w:rPr>
              <w:t>VI</w:t>
            </w:r>
            <w:r w:rsidRPr="00365C1D">
              <w:rPr>
                <w:color w:val="000000"/>
                <w:szCs w:val="24"/>
              </w:rPr>
              <w:t>, глава 21, статья 147 Трудового кодекса РФ</w:t>
            </w:r>
          </w:p>
        </w:tc>
      </w:tr>
      <w:tr w:rsidR="009D046B" w:rsidTr="009D046B">
        <w:trPr>
          <w:jc w:val="center"/>
        </w:trPr>
        <w:tc>
          <w:tcPr>
            <w:tcW w:w="39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Старший специалист отдела специальных работ</w:t>
            </w:r>
          </w:p>
        </w:tc>
        <w:tc>
          <w:tcPr>
            <w:tcW w:w="1701" w:type="dxa"/>
            <w:shd w:val="clear" w:color="auto" w:fill="auto"/>
          </w:tcPr>
          <w:p w:rsidR="009D046B" w:rsidRPr="00AB4971" w:rsidRDefault="009D046B" w:rsidP="00C862C8">
            <w:pPr>
              <w:tabs>
                <w:tab w:val="left" w:pos="7515"/>
              </w:tabs>
              <w:jc w:val="center"/>
              <w:rPr>
                <w:color w:val="000000"/>
                <w:szCs w:val="24"/>
              </w:rPr>
            </w:pPr>
            <w:r w:rsidRPr="00AB4971">
              <w:rPr>
                <w:color w:val="000000"/>
                <w:szCs w:val="24"/>
              </w:rPr>
              <w:t>3.1</w:t>
            </w:r>
          </w:p>
        </w:tc>
        <w:tc>
          <w:tcPr>
            <w:tcW w:w="7316" w:type="dxa"/>
            <w:shd w:val="clear" w:color="auto" w:fill="auto"/>
          </w:tcPr>
          <w:p w:rsidR="009D046B" w:rsidRPr="00365C1D" w:rsidRDefault="009D046B" w:rsidP="00C862C8">
            <w:pPr>
              <w:tabs>
                <w:tab w:val="left" w:pos="7515"/>
              </w:tabs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Повышенный размер оплаты труда. Основание: раздел </w:t>
            </w:r>
            <w:r w:rsidRPr="00365C1D">
              <w:rPr>
                <w:color w:val="000000"/>
                <w:szCs w:val="24"/>
                <w:lang w:val="en-US"/>
              </w:rPr>
              <w:t>VI</w:t>
            </w:r>
            <w:r w:rsidRPr="00365C1D">
              <w:rPr>
                <w:color w:val="000000"/>
                <w:szCs w:val="24"/>
              </w:rPr>
              <w:t>, глава 21, статья 147 Трудового кодекса РФ</w:t>
            </w:r>
          </w:p>
        </w:tc>
      </w:tr>
      <w:tr w:rsidR="009D046B" w:rsidTr="009D046B">
        <w:trPr>
          <w:jc w:val="center"/>
        </w:trPr>
        <w:tc>
          <w:tcPr>
            <w:tcW w:w="39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Ведущий электромеханик связи отдела специальных работ</w:t>
            </w:r>
          </w:p>
        </w:tc>
        <w:tc>
          <w:tcPr>
            <w:tcW w:w="1701" w:type="dxa"/>
            <w:shd w:val="clear" w:color="auto" w:fill="auto"/>
          </w:tcPr>
          <w:p w:rsidR="009D046B" w:rsidRPr="00AB4971" w:rsidRDefault="009D046B" w:rsidP="00C862C8">
            <w:pPr>
              <w:tabs>
                <w:tab w:val="left" w:pos="7515"/>
              </w:tabs>
              <w:jc w:val="center"/>
              <w:rPr>
                <w:color w:val="000000"/>
                <w:szCs w:val="24"/>
              </w:rPr>
            </w:pPr>
            <w:r w:rsidRPr="00AB4971">
              <w:rPr>
                <w:color w:val="000000"/>
                <w:szCs w:val="24"/>
              </w:rPr>
              <w:t>3.1</w:t>
            </w:r>
          </w:p>
        </w:tc>
        <w:tc>
          <w:tcPr>
            <w:tcW w:w="7316" w:type="dxa"/>
            <w:shd w:val="clear" w:color="auto" w:fill="auto"/>
          </w:tcPr>
          <w:p w:rsidR="009D046B" w:rsidRPr="00365C1D" w:rsidRDefault="009D046B" w:rsidP="00C862C8">
            <w:pPr>
              <w:tabs>
                <w:tab w:val="left" w:pos="7515"/>
              </w:tabs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Повышенный размер оплаты труда. Основание: раздел </w:t>
            </w:r>
            <w:r w:rsidRPr="00365C1D">
              <w:rPr>
                <w:color w:val="000000"/>
                <w:szCs w:val="24"/>
                <w:lang w:val="en-US"/>
              </w:rPr>
              <w:t>VI</w:t>
            </w:r>
            <w:r w:rsidRPr="00365C1D">
              <w:rPr>
                <w:color w:val="000000"/>
                <w:szCs w:val="24"/>
              </w:rPr>
              <w:t>, глава 21, статья 147 Трудового кодекса РФ</w:t>
            </w:r>
          </w:p>
        </w:tc>
      </w:tr>
      <w:tr w:rsidR="009D046B" w:rsidTr="009D046B">
        <w:trPr>
          <w:jc w:val="center"/>
        </w:trPr>
        <w:tc>
          <w:tcPr>
            <w:tcW w:w="39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Старший электромеханик связи отдела специальных работ</w:t>
            </w:r>
          </w:p>
        </w:tc>
        <w:tc>
          <w:tcPr>
            <w:tcW w:w="1701" w:type="dxa"/>
            <w:shd w:val="clear" w:color="auto" w:fill="auto"/>
          </w:tcPr>
          <w:p w:rsidR="009D046B" w:rsidRPr="00AB4971" w:rsidRDefault="009D046B" w:rsidP="00C862C8">
            <w:pPr>
              <w:tabs>
                <w:tab w:val="left" w:pos="7515"/>
              </w:tabs>
              <w:jc w:val="center"/>
              <w:rPr>
                <w:color w:val="000000"/>
                <w:szCs w:val="24"/>
              </w:rPr>
            </w:pPr>
            <w:r w:rsidRPr="00AB4971">
              <w:rPr>
                <w:color w:val="000000"/>
                <w:szCs w:val="24"/>
              </w:rPr>
              <w:t>3.1</w:t>
            </w:r>
          </w:p>
        </w:tc>
        <w:tc>
          <w:tcPr>
            <w:tcW w:w="7316" w:type="dxa"/>
            <w:shd w:val="clear" w:color="auto" w:fill="auto"/>
          </w:tcPr>
          <w:p w:rsidR="009D046B" w:rsidRPr="00365C1D" w:rsidRDefault="009D046B" w:rsidP="00C862C8">
            <w:pPr>
              <w:tabs>
                <w:tab w:val="left" w:pos="7515"/>
              </w:tabs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Повышенный размер оплаты труда. Основание: раздел </w:t>
            </w:r>
            <w:r w:rsidRPr="00365C1D">
              <w:rPr>
                <w:color w:val="000000"/>
                <w:szCs w:val="24"/>
                <w:lang w:val="en-US"/>
              </w:rPr>
              <w:t>VI</w:t>
            </w:r>
            <w:r w:rsidRPr="00365C1D">
              <w:rPr>
                <w:color w:val="000000"/>
                <w:szCs w:val="24"/>
              </w:rPr>
              <w:t>, глава 21, статья 147 Трудового кодекса РФ</w:t>
            </w:r>
          </w:p>
        </w:tc>
      </w:tr>
      <w:tr w:rsidR="009D046B" w:rsidTr="009D046B">
        <w:trPr>
          <w:jc w:val="center"/>
        </w:trPr>
        <w:tc>
          <w:tcPr>
            <w:tcW w:w="3988" w:type="dxa"/>
            <w:shd w:val="clear" w:color="auto" w:fill="auto"/>
          </w:tcPr>
          <w:p w:rsidR="009D046B" w:rsidRPr="00365C1D" w:rsidRDefault="009D046B" w:rsidP="00C862C8">
            <w:pPr>
              <w:rPr>
                <w:color w:val="000000"/>
                <w:szCs w:val="24"/>
              </w:rPr>
            </w:pPr>
            <w:proofErr w:type="spellStart"/>
            <w:r w:rsidRPr="00365C1D">
              <w:rPr>
                <w:color w:val="000000"/>
                <w:szCs w:val="24"/>
              </w:rPr>
              <w:t>Электрогазосварщик</w:t>
            </w:r>
            <w:proofErr w:type="spellEnd"/>
            <w:r w:rsidRPr="00365C1D">
              <w:rPr>
                <w:color w:val="000000"/>
                <w:szCs w:val="24"/>
              </w:rPr>
              <w:t xml:space="preserve"> группы эксплуатации объектов отдела эксплуатации гражданских объектов административно-хозяйственного управления</w:t>
            </w:r>
          </w:p>
        </w:tc>
        <w:tc>
          <w:tcPr>
            <w:tcW w:w="1701" w:type="dxa"/>
            <w:shd w:val="clear" w:color="auto" w:fill="auto"/>
          </w:tcPr>
          <w:p w:rsidR="009D046B" w:rsidRPr="00AB4971" w:rsidRDefault="009D046B" w:rsidP="00C862C8">
            <w:pPr>
              <w:tabs>
                <w:tab w:val="left" w:pos="7515"/>
              </w:tabs>
              <w:jc w:val="center"/>
              <w:rPr>
                <w:color w:val="000000"/>
                <w:szCs w:val="24"/>
              </w:rPr>
            </w:pPr>
            <w:r w:rsidRPr="00AB4971">
              <w:rPr>
                <w:color w:val="000000"/>
                <w:szCs w:val="24"/>
              </w:rPr>
              <w:t>3.1</w:t>
            </w:r>
          </w:p>
        </w:tc>
        <w:tc>
          <w:tcPr>
            <w:tcW w:w="7316" w:type="dxa"/>
            <w:shd w:val="clear" w:color="auto" w:fill="auto"/>
          </w:tcPr>
          <w:p w:rsidR="009D046B" w:rsidRPr="00365C1D" w:rsidRDefault="009D046B" w:rsidP="00C862C8">
            <w:pPr>
              <w:tabs>
                <w:tab w:val="left" w:pos="7515"/>
              </w:tabs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Повышенный размер оплаты труда. Основание: раздел </w:t>
            </w:r>
            <w:r w:rsidRPr="00365C1D">
              <w:rPr>
                <w:color w:val="000000"/>
                <w:szCs w:val="24"/>
                <w:lang w:val="en-US"/>
              </w:rPr>
              <w:t>VI</w:t>
            </w:r>
            <w:r w:rsidRPr="00365C1D">
              <w:rPr>
                <w:color w:val="000000"/>
                <w:szCs w:val="24"/>
              </w:rPr>
              <w:t>, глава 21, статья 147 Трудового кодекса РФ</w:t>
            </w:r>
          </w:p>
          <w:p w:rsidR="009D046B" w:rsidRDefault="009D046B" w:rsidP="00C862C8">
            <w:pPr>
              <w:tabs>
                <w:tab w:val="left" w:pos="7515"/>
              </w:tabs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 xml:space="preserve">Молоко или другие </w:t>
            </w:r>
          </w:p>
          <w:p w:rsidR="009D046B" w:rsidRPr="00365C1D" w:rsidRDefault="009D046B" w:rsidP="00C862C8">
            <w:pPr>
              <w:tabs>
                <w:tab w:val="left" w:pos="7515"/>
              </w:tabs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равноценные пищевые продукты</w:t>
            </w:r>
          </w:p>
          <w:p w:rsidR="009D046B" w:rsidRPr="00365C1D" w:rsidRDefault="009D046B" w:rsidP="00C862C8">
            <w:pPr>
              <w:tabs>
                <w:tab w:val="left" w:pos="7515"/>
              </w:tabs>
              <w:rPr>
                <w:color w:val="000000"/>
                <w:szCs w:val="24"/>
              </w:rPr>
            </w:pPr>
            <w:r w:rsidRPr="00365C1D">
              <w:rPr>
                <w:color w:val="000000"/>
                <w:szCs w:val="24"/>
              </w:rPr>
              <w:t>Приказ Минтруда России от 12.05.2022 № 291н, приложение № 1, раздел 1 «Химический фактор», п. 97</w:t>
            </w:r>
          </w:p>
          <w:p w:rsidR="009D046B" w:rsidRDefault="009D046B" w:rsidP="00C862C8">
            <w:pPr>
              <w:rPr>
                <w:szCs w:val="24"/>
              </w:rPr>
            </w:pPr>
            <w:r>
              <w:rPr>
                <w:szCs w:val="24"/>
              </w:rPr>
              <w:t xml:space="preserve">Право на досрочное назначение страховой пенсии </w:t>
            </w:r>
          </w:p>
          <w:p w:rsidR="009D046B" w:rsidRPr="00023B4A" w:rsidRDefault="009D046B" w:rsidP="00C862C8">
            <w:pPr>
              <w:rPr>
                <w:szCs w:val="24"/>
              </w:rPr>
            </w:pPr>
            <w:r w:rsidRPr="00023B4A">
              <w:rPr>
                <w:szCs w:val="24"/>
              </w:rPr>
              <w:t>Список № 2, раздел ХХХI</w:t>
            </w:r>
            <w:r w:rsidRPr="00023B4A">
              <w:rPr>
                <w:szCs w:val="24"/>
                <w:lang w:val="en-US"/>
              </w:rPr>
              <w:t>II</w:t>
            </w:r>
          </w:p>
          <w:p w:rsidR="009D046B" w:rsidRPr="00023B4A" w:rsidRDefault="009D046B" w:rsidP="00C862C8">
            <w:pPr>
              <w:rPr>
                <w:szCs w:val="24"/>
              </w:rPr>
            </w:pPr>
            <w:r w:rsidRPr="00023B4A">
              <w:rPr>
                <w:szCs w:val="24"/>
              </w:rPr>
              <w:t>«Общие</w:t>
            </w:r>
            <w:r>
              <w:rPr>
                <w:szCs w:val="24"/>
              </w:rPr>
              <w:t xml:space="preserve"> </w:t>
            </w:r>
            <w:r w:rsidRPr="00023B4A">
              <w:rPr>
                <w:szCs w:val="24"/>
              </w:rPr>
              <w:t>профессии»,</w:t>
            </w:r>
          </w:p>
          <w:p w:rsidR="009D046B" w:rsidRPr="00365C1D" w:rsidRDefault="009D046B" w:rsidP="00C862C8">
            <w:pPr>
              <w:tabs>
                <w:tab w:val="left" w:pos="7515"/>
              </w:tabs>
              <w:rPr>
                <w:color w:val="000000"/>
                <w:szCs w:val="24"/>
              </w:rPr>
            </w:pPr>
            <w:r w:rsidRPr="00023B4A">
              <w:rPr>
                <w:szCs w:val="24"/>
              </w:rPr>
              <w:t>23200000-19756</w:t>
            </w:r>
          </w:p>
        </w:tc>
      </w:tr>
    </w:tbl>
    <w:p w:rsidR="009D046B" w:rsidRPr="009F3A1B" w:rsidRDefault="009D046B" w:rsidP="009D046B">
      <w:pPr>
        <w:rPr>
          <w:sz w:val="28"/>
          <w:szCs w:val="28"/>
        </w:rPr>
      </w:pPr>
    </w:p>
    <w:p w:rsidR="00DC1A91" w:rsidRPr="009D046B" w:rsidRDefault="00DC1A91" w:rsidP="009D046B"/>
    <w:sectPr w:rsidR="00DC1A91" w:rsidRPr="009D046B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8C" w:rsidRPr="00C541B8" w:rsidRDefault="00A9348C" w:rsidP="007D2894">
      <w:r>
        <w:separator/>
      </w:r>
    </w:p>
  </w:endnote>
  <w:endnote w:type="continuationSeparator" w:id="0">
    <w:p w:rsidR="00A9348C" w:rsidRPr="00C541B8" w:rsidRDefault="00A9348C" w:rsidP="007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8C" w:rsidRPr="00C541B8" w:rsidRDefault="00A9348C" w:rsidP="007D2894">
      <w:r>
        <w:separator/>
      </w:r>
    </w:p>
  </w:footnote>
  <w:footnote w:type="continuationSeparator" w:id="0">
    <w:p w:rsidR="00A9348C" w:rsidRPr="00C541B8" w:rsidRDefault="00A9348C" w:rsidP="007D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94" w:rsidRDefault="007D28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7321"/>
    <w:multiLevelType w:val="hybridMultilevel"/>
    <w:tmpl w:val="2CD65E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Россия, 160004, г. Вологда, ул. Октябрьская, 66 (юридический), офис 1"/>
    <w:docVar w:name="att_org_name" w:val="Общество с ограниченной ответственностью «РАЦИО»"/>
    <w:docVar w:name="att_org_reg_date" w:val="05.08.2016"/>
    <w:docVar w:name="att_org_reg_num" w:val="349"/>
    <w:docVar w:name="boss_fio" w:val="Дурягин Александр Иванович"/>
    <w:docVar w:name="ceh_info" w:val="ОРДЕНА ТРУДОВОГО КРАСНОГО ЗНАМЕНИ ФЕДЕРАЛЬНОЕ ГОСУДАРСТВЕННОЕ УНИТАРНОЕ ПРЕДПРИЯТИЕ &quot;РОССИЙСКИЕ СЕТИ ВЕЩАНИЯ И ОПОВЕЩЕНИЯ&quot; "/>
    <w:docVar w:name="doc_name" w:val="Документ6"/>
    <w:docVar w:name="doc_type" w:val="5"/>
    <w:docVar w:name="fill_date" w:val="       "/>
    <w:docVar w:name="org_guid" w:val="DB8EBA6BB340458F815480A0BD097E43"/>
    <w:docVar w:name="org_id" w:val="1"/>
    <w:docVar w:name="org_name" w:val="     "/>
    <w:docVar w:name="pers_guids" w:val="F2964E2560B0487C8C432FEE2305A7FE@112-525-866-32"/>
    <w:docVar w:name="pers_snils" w:val="F2964E2560B0487C8C432FEE2305A7FE@112-525-866-32"/>
    <w:docVar w:name="podr_id" w:val="org_1"/>
    <w:docVar w:name="pred_dolg" w:val="Главный инженер - заместитель технического директора "/>
    <w:docVar w:name="pred_fio" w:val="Акчурин М.Д."/>
    <w:docVar w:name="rbtd_adr" w:val="     "/>
    <w:docVar w:name="rbtd_name" w:val="ОРДЕНА ТРУДОВОГО КРАСНОГО ЗНАМЕНИ ФЕДЕРАЛЬНОЕ ГОСУДАРСТВЕННОЕ УНИТАРНОЕ ПРЕДПРИЯТИЕ &quot;РОССИЙСКИЕ СЕТИ ВЕЩАНИЯ И ОПОВЕЩЕНИЯ&quot; "/>
    <w:docVar w:name="step_test" w:val="6"/>
    <w:docVar w:name="sv_docs" w:val="1"/>
  </w:docVars>
  <w:rsids>
    <w:rsidRoot w:val="007D2894"/>
    <w:rsid w:val="0002033E"/>
    <w:rsid w:val="000C5130"/>
    <w:rsid w:val="000D3760"/>
    <w:rsid w:val="000F0714"/>
    <w:rsid w:val="00196135"/>
    <w:rsid w:val="001A7AC3"/>
    <w:rsid w:val="001B19D8"/>
    <w:rsid w:val="001D2269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82CED"/>
    <w:rsid w:val="006E4DFC"/>
    <w:rsid w:val="00725C51"/>
    <w:rsid w:val="007D2894"/>
    <w:rsid w:val="00820552"/>
    <w:rsid w:val="00936F48"/>
    <w:rsid w:val="009647F7"/>
    <w:rsid w:val="009A1326"/>
    <w:rsid w:val="009D046B"/>
    <w:rsid w:val="009D6532"/>
    <w:rsid w:val="00A026A4"/>
    <w:rsid w:val="00A2196E"/>
    <w:rsid w:val="00A9348C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196F9"/>
  <w15:docId w15:val="{AE4A94FC-59A4-441B-A2B6-2F970180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D28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D2894"/>
    <w:rPr>
      <w:sz w:val="24"/>
    </w:rPr>
  </w:style>
  <w:style w:type="paragraph" w:styleId="ad">
    <w:name w:val="footer"/>
    <w:basedOn w:val="a"/>
    <w:link w:val="ae"/>
    <w:rsid w:val="007D28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D28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SJO</dc:creator>
  <cp:lastModifiedBy>Пестерев Игорь Анатольевич</cp:lastModifiedBy>
  <cp:revision>2</cp:revision>
  <dcterms:created xsi:type="dcterms:W3CDTF">2025-02-13T10:25:00Z</dcterms:created>
  <dcterms:modified xsi:type="dcterms:W3CDTF">2025-02-13T10:25:00Z</dcterms:modified>
</cp:coreProperties>
</file>