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3069"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FF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21.10.2024</w:t>
          </w:r>
        </w:sdtContent>
      </w:sdt>
    </w:p>
    <w:p w:rsidR="00044556" w:rsidRPr="009C0933" w:rsidRDefault="00044556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9C0933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Л030-00114-77/00072738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176943, присвоенный до 01.03.2022)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2019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ОРДЕНА ТРУДОВОГО КРАСНОГО ЗНАМЕНИ ФЕДЕРАЛЬНОЕ ГОСУДАРСТВЕННОЕ УНИТАРНОЕ ПРЕДПРИЯТИЕ "РОССИЙСКИЕ СЕТИ ВЕЩАНИЯ И ОПОВЕЩЕНИЯ" (ФГУП РСВО); адрес места нахождения: 105094, Г.МОСКВА, УЛ. СЕМЁНОВСКИЙ ВАЛ, Д.4; ОГРН: 1027739426802; телефон: +7 903 264-53-67; адрес электронной почты: nvysokov@msk.rsvo.ru</w:t>
            </w:r>
          </w:p>
        </w:tc>
      </w:tr>
    </w:tbl>
    <w:p w:rsidR="00493B0F" w:rsidRPr="008C2F62" w:rsidRDefault="00493B0F" w:rsidP="00493B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493B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7712005121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предоставлению каналов связи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567-рчс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18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2024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31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2019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AA3427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31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2029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Л030-00114-77/00072738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8C2F62" w:rsidRDefault="00044556" w:rsidP="00044556">
      <w:pPr>
        <w:spacing w:after="160" w:line="259" w:lineRule="auto"/>
        <w:rPr>
          <w:rFonts w:ascii="Calibri" w:hAnsi="Calibri"/>
          <w:sz w:val="16"/>
          <w:szCs w:val="16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2B2CCB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2B2CCB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323"/>
      </w:tblGrid>
      <w:tr w:rsidR="007E5776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7E5776" w:rsidRDefault="002B2CC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0E7AB2A82DD84338BE97C68B7683A226"/>
                </w:placeholder>
                <w:showingPlcHdr/>
                <w:text/>
              </w:sdtPr>
              <w:sdtEndPr/>
              <w:sdtContent>
                <w:r w:rsidR="002D0859">
                  <w:rPr>
                    <w:rFonts w:ascii="Arial Black" w:hAnsi="Arial Black"/>
                    <w:b/>
                    <w:noProof/>
                    <w:sz w:val="10"/>
                    <w:szCs w:val="10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7E5776" w:rsidRDefault="002D0859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7E5776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7E5776" w:rsidRDefault="002D0859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7E5776" w:rsidTr="008041F4">
        <w:trPr>
          <w:cantSplit/>
          <w:jc w:val="center"/>
        </w:trPr>
        <w:tc>
          <w:tcPr>
            <w:tcW w:w="988" w:type="dxa"/>
          </w:tcPr>
          <w:p w:rsidR="007E5776" w:rsidRDefault="002D0859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7E5776" w:rsidRDefault="002B2CC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 w:rsidR="002D0859"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b31617eb421e4bb165188a562f601233</w:t>
                </w:r>
              </w:sdtContent>
            </w:sdt>
          </w:p>
        </w:tc>
      </w:tr>
      <w:tr w:rsidR="007E5776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7E5776" w:rsidRDefault="002D0859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7E5776" w:rsidRDefault="002B2CC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 w:rsidR="002D0859"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7E5776" w:rsidTr="008041F4">
        <w:trPr>
          <w:cantSplit/>
          <w:jc w:val="center"/>
        </w:trPr>
        <w:tc>
          <w:tcPr>
            <w:tcW w:w="988" w:type="dxa"/>
          </w:tcPr>
          <w:p w:rsidR="007E5776" w:rsidRDefault="002D0859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7E5776" w:rsidRDefault="002B2CC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 w:rsidR="002D0859"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25.04.2024 по 19.07.2025</w:t>
                </w:r>
              </w:sdtContent>
            </w:sdt>
          </w:p>
        </w:tc>
      </w:tr>
    </w:tbl>
    <w:p w:rsidR="002D0859" w:rsidRDefault="002D0859"/>
    <w:p w:rsidR="00967277" w:rsidRDefault="00967277" w:rsidP="00967277">
      <w:pPr>
        <w:ind w:left="4820" w:right="-85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Приложение к выписке </w:t>
      </w:r>
      <w:r w:rsidRPr="004175CA">
        <w:rPr>
          <w:rFonts w:ascii="Times New Roman CYR" w:hAnsi="Times New Roman CYR"/>
        </w:rPr>
        <w:t xml:space="preserve">из реестра лицензий </w:t>
      </w:r>
    </w:p>
    <w:p w:rsidR="00967277" w:rsidRPr="00AD5C31" w:rsidRDefault="00967277" w:rsidP="00967277">
      <w:pPr>
        <w:ind w:left="4820" w:right="-851"/>
        <w:rPr>
          <w:rFonts w:ascii="Times New Roman CYR" w:hAnsi="Times New Roman CYR"/>
        </w:rPr>
      </w:pPr>
      <w:r w:rsidRPr="004175CA">
        <w:rPr>
          <w:rFonts w:ascii="Times New Roman CYR" w:hAnsi="Times New Roman CYR"/>
        </w:rPr>
        <w:t>в области связи</w:t>
      </w:r>
      <w:r>
        <w:rPr>
          <w:rFonts w:ascii="Times New Roman CYR" w:hAnsi="Times New Roman CYR"/>
        </w:rPr>
        <w:t xml:space="preserve"> </w:t>
      </w:r>
    </w:p>
    <w:p w:rsidR="00967277" w:rsidRPr="00AD5C31" w:rsidRDefault="00967277" w:rsidP="00967277">
      <w:pPr>
        <w:rPr>
          <w:rFonts w:ascii="Times New Roman CYR" w:hAnsi="Times New Roman CYR"/>
        </w:rPr>
      </w:pPr>
    </w:p>
    <w:p w:rsidR="00967277" w:rsidRPr="00AD5C31" w:rsidRDefault="00967277" w:rsidP="00967277">
      <w:pPr>
        <w:rPr>
          <w:rFonts w:ascii="Times New Roman CYR" w:hAnsi="Times New Roman CYR"/>
        </w:rPr>
      </w:pPr>
    </w:p>
    <w:p w:rsidR="00967277" w:rsidRPr="00AD5C31" w:rsidRDefault="00967277" w:rsidP="00967277">
      <w:pPr>
        <w:pStyle w:val="1"/>
      </w:pPr>
      <w:r>
        <w:t>Лицензионные требования</w:t>
      </w:r>
      <w:r w:rsidRPr="004175CA">
        <w:rPr>
          <w:sz w:val="28"/>
        </w:rPr>
        <w:t xml:space="preserve"> </w:t>
      </w:r>
      <w:r w:rsidRPr="004175CA">
        <w:t xml:space="preserve">лицензии </w:t>
      </w:r>
      <w:r w:rsidRPr="004175CA">
        <w:br/>
        <w:t xml:space="preserve">№ </w:t>
      </w:r>
      <w:r w:rsidRPr="00996158">
        <w:rPr>
          <w:sz w:val="28"/>
        </w:rPr>
        <w:t>Л030-00114-77/00072738</w:t>
      </w:r>
    </w:p>
    <w:p w:rsidR="00967277" w:rsidRPr="00996158" w:rsidRDefault="00967277" w:rsidP="00967277">
      <w:pPr>
        <w:rPr>
          <w:rFonts w:ascii="Times New Roman CYR" w:hAnsi="Times New Roman CYR"/>
        </w:rPr>
      </w:pPr>
    </w:p>
    <w:tbl>
      <w:tblPr>
        <w:tblW w:w="992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23"/>
      </w:tblGrid>
      <w:tr w:rsidR="00967277" w:rsidRPr="00D56964" w:rsidTr="004042C6">
        <w:trPr>
          <w:trHeight w:val="427"/>
        </w:trPr>
        <w:tc>
          <w:tcPr>
            <w:tcW w:w="9923" w:type="dxa"/>
          </w:tcPr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  <w:r w:rsidRPr="00D56964">
              <w:rPr>
                <w:szCs w:val="28"/>
              </w:rPr>
              <w:tab/>
              <w:t>1. Лицензиат обязан соблюдать срок действия данной лицензии.</w:t>
            </w:r>
          </w:p>
        </w:tc>
      </w:tr>
      <w:tr w:rsidR="00967277" w:rsidRPr="00D56964" w:rsidTr="004042C6">
        <w:trPr>
          <w:trHeight w:val="427"/>
        </w:trPr>
        <w:tc>
          <w:tcPr>
            <w:tcW w:w="9923" w:type="dxa"/>
          </w:tcPr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  <w:r w:rsidRPr="00D56964">
              <w:rPr>
                <w:szCs w:val="28"/>
              </w:rPr>
              <w:tab/>
              <w:t>2. Лицензиат обязан начать оказание услуг связи в соответствии с записью в реестре лицензий в области связи в отношении данной лицензии не позднее 31.12.2019.</w:t>
            </w:r>
          </w:p>
        </w:tc>
      </w:tr>
      <w:tr w:rsidR="00967277" w:rsidRPr="00D56964" w:rsidTr="004042C6">
        <w:trPr>
          <w:trHeight w:val="427"/>
        </w:trPr>
        <w:tc>
          <w:tcPr>
            <w:tcW w:w="9923" w:type="dxa"/>
          </w:tcPr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  <w:r w:rsidRPr="00D56964">
              <w:rPr>
                <w:szCs w:val="28"/>
              </w:rPr>
              <w:tab/>
              <w:t>3. Лицензиат обязан оказывать услуги связи по предоставлению каналов связи, не выходящих за пределы территории субъекта Российской Федерации, в соответствии с записью в реестре лицензий в области связи в отношении данной лицензии на территории Российской Федерации.</w:t>
            </w:r>
          </w:p>
        </w:tc>
      </w:tr>
      <w:tr w:rsidR="00967277" w:rsidRPr="00D56964" w:rsidTr="004042C6">
        <w:trPr>
          <w:trHeight w:val="427"/>
        </w:trPr>
        <w:tc>
          <w:tcPr>
            <w:tcW w:w="9923" w:type="dxa"/>
          </w:tcPr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  <w:r w:rsidRPr="00D56964">
              <w:rPr>
                <w:szCs w:val="28"/>
              </w:rPr>
              <w:tab/>
              <w:t>4. Лицензиат в соответствии с данной лицензией обязан обеспечить предоставление пользователю услугами связи возможности передачи сообщений электросвязи по каналам связи, образованным линиями передачи сети связи лицензиата*.</w:t>
            </w:r>
          </w:p>
        </w:tc>
      </w:tr>
      <w:tr w:rsidR="00967277" w:rsidRPr="00D56964" w:rsidTr="004042C6">
        <w:trPr>
          <w:trHeight w:val="427"/>
        </w:trPr>
        <w:tc>
          <w:tcPr>
            <w:tcW w:w="9923" w:type="dxa"/>
          </w:tcPr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  <w:r w:rsidRPr="00D56964">
              <w:rPr>
                <w:szCs w:val="28"/>
              </w:rPr>
              <w:tab/>
              <w:t>5. При оказании услуг связи в соответствии с данной лицензией радиочастотный спектр не используется.</w:t>
            </w:r>
          </w:p>
        </w:tc>
      </w:tr>
      <w:tr w:rsidR="00967277" w:rsidRPr="00D56964" w:rsidTr="004042C6">
        <w:trPr>
          <w:trHeight w:val="427"/>
        </w:trPr>
        <w:tc>
          <w:tcPr>
            <w:tcW w:w="9923" w:type="dxa"/>
          </w:tcPr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  <w:r w:rsidRPr="00D56964">
              <w:rPr>
                <w:szCs w:val="28"/>
              </w:rPr>
              <w:tab/>
              <w:t>6. Лицензиат обязан реализовать устанавливаемые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деятельность, требования к сетям и средствам связи для проведения оперативно-разыскных мероприятий, а также принимать меры по недопущению раскрытия организационных и тактических приемов проведения указанных мероприятий.</w:t>
            </w:r>
          </w:p>
        </w:tc>
      </w:tr>
      <w:tr w:rsidR="00967277" w:rsidRPr="00D56964" w:rsidTr="004042C6">
        <w:trPr>
          <w:trHeight w:val="427"/>
        </w:trPr>
        <w:tc>
          <w:tcPr>
            <w:tcW w:w="9923" w:type="dxa"/>
          </w:tcPr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  <w:r w:rsidRPr="00D56964">
              <w:rPr>
                <w:szCs w:val="28"/>
              </w:rPr>
              <w:tab/>
              <w:t>7. Лицензиат обязан реализовать требования, связанные с устойчивостью, безопасностью и целостностью функционирования на территории Российской Федерации сети связи общего пользования.</w:t>
            </w:r>
          </w:p>
        </w:tc>
      </w:tr>
      <w:tr w:rsidR="00967277" w:rsidRPr="00D56964" w:rsidTr="004042C6">
        <w:trPr>
          <w:trHeight w:val="427"/>
        </w:trPr>
        <w:tc>
          <w:tcPr>
            <w:tcW w:w="9923" w:type="dxa"/>
          </w:tcPr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  <w:r w:rsidRPr="00D56964">
              <w:rPr>
                <w:szCs w:val="28"/>
              </w:rPr>
              <w:tab/>
              <w:t>8. Лицензиат обязан 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</w:t>
            </w:r>
          </w:p>
        </w:tc>
      </w:tr>
      <w:tr w:rsidR="00967277" w:rsidRPr="00D56964" w:rsidTr="004042C6">
        <w:trPr>
          <w:trHeight w:val="427"/>
        </w:trPr>
        <w:tc>
          <w:tcPr>
            <w:tcW w:w="9923" w:type="dxa"/>
          </w:tcPr>
          <w:p w:rsidR="00967277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  <w:r w:rsidRPr="00D56964">
              <w:rPr>
                <w:szCs w:val="28"/>
              </w:rPr>
              <w:t>______________</w:t>
            </w: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</w:p>
          <w:p w:rsidR="00967277" w:rsidRPr="00D56964" w:rsidRDefault="00967277" w:rsidP="004042C6">
            <w:pPr>
              <w:ind w:left="6" w:right="-28"/>
              <w:jc w:val="both"/>
              <w:rPr>
                <w:szCs w:val="28"/>
              </w:rPr>
            </w:pPr>
            <w:r w:rsidRPr="00D56964">
              <w:rPr>
                <w:szCs w:val="28"/>
              </w:rPr>
              <w:tab/>
              <w:t>* Оказание услуг, предусмотренных настоящей лицензией, может сопровождаться предоставлением иных услуг, технологически неразрывно связанных с услугами связи по предоставлению каналов связи и направленных на повышение их потребительской ценности, если для этого не требуется отдельной лицензии.</w:t>
            </w:r>
          </w:p>
        </w:tc>
      </w:tr>
    </w:tbl>
    <w:p w:rsidR="00967277" w:rsidRPr="00D56964" w:rsidRDefault="00967277" w:rsidP="00967277">
      <w:pPr>
        <w:spacing w:line="312" w:lineRule="auto"/>
        <w:jc w:val="both"/>
        <w:rPr>
          <w:szCs w:val="22"/>
          <w:lang w:eastAsia="en-US"/>
        </w:rPr>
      </w:pPr>
    </w:p>
    <w:p w:rsidR="00967277" w:rsidRDefault="00967277">
      <w:bookmarkStart w:id="0" w:name="_GoBack"/>
      <w:bookmarkEnd w:id="0"/>
    </w:p>
    <w:sectPr w:rsidR="00967277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CB" w:rsidRDefault="002B2CCB" w:rsidP="00A650CF">
      <w:r>
        <w:separator/>
      </w:r>
    </w:p>
  </w:endnote>
  <w:endnote w:type="continuationSeparator" w:id="0">
    <w:p w:rsidR="002B2CCB" w:rsidRDefault="002B2CCB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CB" w:rsidRDefault="002B2CCB" w:rsidP="00A650CF">
      <w:r>
        <w:separator/>
      </w:r>
    </w:p>
  </w:footnote>
  <w:footnote w:type="continuationSeparator" w:id="0">
    <w:p w:rsidR="002B2CCB" w:rsidRDefault="002B2CCB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B2CCB"/>
    <w:rsid w:val="002C20D6"/>
    <w:rsid w:val="002C358A"/>
    <w:rsid w:val="002D0859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7E5776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67277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A3427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86A1"/>
  <w15:docId w15:val="{AB785A95-1C86-4BB3-9C8F-CE5B612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27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 CYR" w:hAnsi="Times New Roman CYR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277"/>
    <w:rPr>
      <w:rFonts w:ascii="Times New Roman CYR" w:eastAsia="Times New Roman" w:hAnsi="Times New Roman CYR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FB6CE4" w:rsidP="00FB6CE4">
          <w:pPr>
            <w:pStyle w:val="6F7D299AEB6F4F238092FF28C4ACD5429"/>
          </w:pPr>
          <w:r>
            <w:rPr>
              <w:rFonts w:ascii="Calibri" w:hAnsi="Calibri"/>
              <w:noProof/>
              <w:color w:val="808080"/>
              <w:sz w:val="22"/>
              <w:szCs w:val="22"/>
            </w:rPr>
            <w:drawing>
              <wp:inline distT="0" distB="0" distL="0" distR="0">
                <wp:extent cx="1905000" cy="19050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E7AB2A82DD84338BE97C68B7683A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B08B7-92A4-489D-A710-A4A73DC6E14E}"/>
      </w:docPartPr>
      <w:docPartBody>
        <w:p w:rsidR="00A20A62" w:rsidRDefault="00FB6CE4" w:rsidP="00FB6CE4">
          <w:pPr>
            <w:pStyle w:val="0E7AB2A82DD84338BE97C68B7683A226"/>
          </w:pPr>
          <w:r>
            <w:rPr>
              <w:rFonts w:ascii="Arial Black" w:hAnsi="Arial Black"/>
              <w:b/>
              <w:noProof/>
              <w:sz w:val="10"/>
              <w:szCs w:val="10"/>
            </w:rPr>
            <w:drawing>
              <wp:inline distT="0" distB="0" distL="0" distR="0">
                <wp:extent cx="495300" cy="33337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11D4C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36B7D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20A62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B6CE4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CE4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6F7D299AEB6F4F238092FF28C4ACD5425">
    <w:name w:val="6F7D299AEB6F4F238092FF28C4ACD5425"/>
    <w:rsid w:val="00C665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6">
    <w:name w:val="6F7D299AEB6F4F238092FF28C4ACD5426"/>
    <w:rsid w:val="00B54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7">
    <w:name w:val="6F7D299AEB6F4F238092FF28C4ACD5427"/>
    <w:rsid w:val="005F7A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8">
    <w:name w:val="6F7D299AEB6F4F238092FF28C4ACD5428"/>
    <w:rsid w:val="004858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6914CD660048E88D7E7055BC4C6F62">
    <w:name w:val="6A6914CD660048E88D7E7055BC4C6F62"/>
    <w:rsid w:val="00485884"/>
  </w:style>
  <w:style w:type="paragraph" w:customStyle="1" w:styleId="0E7AB2A82DD84338BE97C68B7683A226">
    <w:name w:val="0E7AB2A82DD84338BE97C68B7683A226"/>
    <w:rsid w:val="00FB6C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9">
    <w:name w:val="6F7D299AEB6F4F238092FF28C4ACD5429"/>
    <w:rsid w:val="00FB6C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8860015-1EA2-42FC-B6FF-0A3E7A1BA2C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Пестерев Игорь Анатольевич</dc:creator>
  <cp:lastModifiedBy>Пестерев Игорь Анатольевич</cp:lastModifiedBy>
  <cp:revision>3</cp:revision>
  <cp:lastPrinted>2020-07-15T09:29:00Z</cp:lastPrinted>
  <dcterms:created xsi:type="dcterms:W3CDTF">2024-10-22T11:47:00Z</dcterms:created>
  <dcterms:modified xsi:type="dcterms:W3CDTF">2024-10-22T11:48:00Z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