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9544" w14:textId="77777777" w:rsidR="00526BFA" w:rsidRPr="00760691" w:rsidRDefault="008F6190" w:rsidP="00526BF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760691">
        <w:rPr>
          <w:rFonts w:ascii="Times New Roman" w:eastAsia="Calibri" w:hAnsi="Times New Roman" w:cs="Times New Roman"/>
        </w:rPr>
        <w:t xml:space="preserve">Министерство </w:t>
      </w:r>
      <w:r w:rsidRPr="00760691">
        <w:rPr>
          <w:rFonts w:ascii="Times New Roman" w:eastAsia="Calibri" w:hAnsi="Times New Roman" w:cs="Times New Roman"/>
        </w:rPr>
        <w:br/>
        <w:t xml:space="preserve">цифрового развития, связи и массовых </w:t>
      </w:r>
      <w:r w:rsidRPr="00760691">
        <w:rPr>
          <w:rFonts w:ascii="Times New Roman" w:eastAsia="Calibri" w:hAnsi="Times New Roman" w:cs="Times New Roman"/>
        </w:rPr>
        <w:br/>
        <w:t>коммуникаций Российской Федерации</w:t>
      </w:r>
    </w:p>
    <w:p w14:paraId="29209545" w14:textId="77777777" w:rsidR="00526BFA" w:rsidRPr="00760691" w:rsidRDefault="008F6190" w:rsidP="00526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691">
        <w:rPr>
          <w:rFonts w:ascii="Times New Roman" w:eastAsia="Calibri" w:hAnsi="Times New Roman" w:cs="Times New Roman"/>
          <w:sz w:val="24"/>
          <w:szCs w:val="24"/>
        </w:rPr>
        <w:t xml:space="preserve">Ордена Трудового Красного Знамени </w:t>
      </w:r>
    </w:p>
    <w:p w14:paraId="29209546" w14:textId="77777777" w:rsidR="00526BFA" w:rsidRPr="00760691" w:rsidRDefault="008F6190" w:rsidP="00526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691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унитарное предприятие</w:t>
      </w:r>
    </w:p>
    <w:p w14:paraId="29209547" w14:textId="77777777" w:rsidR="00526BFA" w:rsidRPr="00760691" w:rsidRDefault="008F6190" w:rsidP="00E4453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6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60691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РОССИЙСКИЕ СЕТИ ВЕЩАНИЯ И ОПОВЕЩЕНИЯ</w:t>
      </w:r>
      <w:r w:rsidRPr="007606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9209548" w14:textId="77777777" w:rsidR="00526BFA" w:rsidRPr="00760691" w:rsidRDefault="008F6190" w:rsidP="00526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691">
        <w:rPr>
          <w:rFonts w:ascii="Times New Roman" w:eastAsia="Calibri" w:hAnsi="Times New Roman" w:cs="Times New Roman"/>
          <w:b/>
          <w:sz w:val="28"/>
          <w:szCs w:val="28"/>
        </w:rPr>
        <w:t>(ФГУП РСВО)</w:t>
      </w:r>
    </w:p>
    <w:p w14:paraId="29209549" w14:textId="77777777" w:rsidR="00526BFA" w:rsidRPr="00760691" w:rsidRDefault="008F6190" w:rsidP="00526BFA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60691">
        <w:rPr>
          <w:rFonts w:ascii="Times New Roman" w:eastAsia="Calibri" w:hAnsi="Times New Roman" w:cs="Times New Roman"/>
          <w:b/>
          <w:sz w:val="40"/>
          <w:szCs w:val="40"/>
        </w:rPr>
        <w:t>П Р И К А З</w:t>
      </w:r>
    </w:p>
    <w:p w14:paraId="2920954A" w14:textId="77777777" w:rsidR="00526BFA" w:rsidRPr="00760691" w:rsidRDefault="008F6190" w:rsidP="00526BFA">
      <w:pPr>
        <w:spacing w:before="360" w:after="0" w:line="1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691">
        <w:rPr>
          <w:rFonts w:ascii="Times New Roman" w:eastAsia="Calibri" w:hAnsi="Times New Roman" w:cs="Times New Roman"/>
          <w:sz w:val="28"/>
          <w:szCs w:val="28"/>
        </w:rPr>
        <w:t>Москва</w:t>
      </w:r>
    </w:p>
    <w:p w14:paraId="2920954B" w14:textId="77777777" w:rsidR="00526BFA" w:rsidRPr="00760691" w:rsidRDefault="008F6190" w:rsidP="00526BF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760691">
        <w:rPr>
          <w:rFonts w:ascii="Times New Roman" w:eastAsia="Calibri" w:hAnsi="Times New Roman" w:cs="Times New Roman"/>
          <w:sz w:val="18"/>
          <w:szCs w:val="20"/>
        </w:rPr>
        <w:t xml:space="preserve">____________________________                                                                                                                </w:t>
      </w:r>
      <w:r w:rsidRPr="00760691">
        <w:rPr>
          <w:rFonts w:ascii="Times New Roman" w:eastAsia="Calibri" w:hAnsi="Times New Roman" w:cs="Times New Roman"/>
          <w:sz w:val="28"/>
          <w:szCs w:val="28"/>
        </w:rPr>
        <w:t>№</w:t>
      </w:r>
      <w:r w:rsidRPr="007606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0691">
        <w:rPr>
          <w:rFonts w:ascii="Times New Roman" w:eastAsia="Calibri" w:hAnsi="Times New Roman" w:cs="Times New Roman"/>
          <w:sz w:val="18"/>
          <w:szCs w:val="20"/>
        </w:rPr>
        <w:t>___________________</w:t>
      </w:r>
    </w:p>
    <w:p w14:paraId="2920954C" w14:textId="77777777" w:rsidR="00526BFA" w:rsidRPr="00D16597" w:rsidRDefault="00526BFA" w:rsidP="00D16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20954D" w14:textId="77777777" w:rsidR="00A13155" w:rsidRPr="00D16597" w:rsidRDefault="00A13155" w:rsidP="00D16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20954E" w14:textId="77777777" w:rsidR="00526BFA" w:rsidRPr="00D16597" w:rsidRDefault="00526BFA" w:rsidP="00D1659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95A5C" w14:textId="77777777" w:rsidR="00852526" w:rsidRPr="00852526" w:rsidRDefault="00852526" w:rsidP="008525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2526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Об утверждении и введении в действие Регламента </w:t>
      </w:r>
      <w:r w:rsidRPr="008525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работе, регистрации и осуществлению контроля за рассмотрением обращений граждан </w:t>
      </w:r>
      <w:r w:rsidRPr="008525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во ФГУП РСВО</w:t>
      </w:r>
    </w:p>
    <w:p w14:paraId="29209551" w14:textId="77777777" w:rsidR="00526BFA" w:rsidRPr="00D16597" w:rsidRDefault="00526BFA" w:rsidP="00B37D6F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209552" w14:textId="77777777" w:rsidR="00526BFA" w:rsidRPr="00D16597" w:rsidRDefault="00526BFA" w:rsidP="00D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237ED" w14:textId="77777777" w:rsidR="00852526" w:rsidRPr="00852526" w:rsidRDefault="00852526" w:rsidP="008525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526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бизнес-процессов ФГУП РСВО </w:t>
      </w:r>
      <w:r w:rsidRPr="00852526">
        <w:rPr>
          <w:rFonts w:ascii="Times New Roman" w:eastAsia="Calibri" w:hAnsi="Times New Roman" w:cs="Times New Roman"/>
          <w:sz w:val="28"/>
          <w:szCs w:val="28"/>
        </w:rPr>
        <w:br/>
        <w:t>п р и к а з ы в а ю:</w:t>
      </w:r>
    </w:p>
    <w:p w14:paraId="29209554" w14:textId="77777777" w:rsidR="00526BFA" w:rsidRPr="00D16597" w:rsidRDefault="00526BFA" w:rsidP="00D165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09555" w14:textId="7608486A" w:rsidR="00526BFA" w:rsidRPr="00D16597" w:rsidRDefault="008F6190" w:rsidP="00D165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и ввести в действие </w:t>
      </w:r>
      <w:r w:rsidR="00852526" w:rsidRPr="0085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по работе, регистрации </w:t>
      </w:r>
      <w:r w:rsidR="00852526" w:rsidRPr="008525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осуществлению контроля за рассмотрением обращений граждан </w:t>
      </w:r>
      <w:r w:rsidR="008525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52526" w:rsidRPr="00852526">
        <w:rPr>
          <w:rFonts w:ascii="Times New Roman" w:hAnsi="Times New Roman" w:cs="Times New Roman"/>
          <w:color w:val="000000" w:themeColor="text1"/>
          <w:sz w:val="28"/>
          <w:szCs w:val="28"/>
        </w:rPr>
        <w:t>во ФГУП РСВО</w:t>
      </w:r>
      <w:r w:rsidR="00852526" w:rsidRPr="00852526" w:rsidDel="0041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526" w:rsidRPr="0085252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Регламент) (приложение к настоящему приказу).</w:t>
      </w:r>
    </w:p>
    <w:p w14:paraId="29209556" w14:textId="77777777" w:rsidR="00526BFA" w:rsidRPr="00D16597" w:rsidRDefault="008F6190" w:rsidP="00D165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597">
        <w:rPr>
          <w:rFonts w:ascii="Times New Roman" w:hAnsi="Times New Roman" w:cs="Times New Roman"/>
          <w:sz w:val="28"/>
          <w:szCs w:val="28"/>
        </w:rPr>
        <w:t>2. Первым заместителям генерального директора, заместител</w:t>
      </w:r>
      <w:r w:rsidR="003A69EE" w:rsidRPr="00D16597">
        <w:rPr>
          <w:rFonts w:ascii="Times New Roman" w:hAnsi="Times New Roman" w:cs="Times New Roman"/>
          <w:sz w:val="28"/>
          <w:szCs w:val="28"/>
        </w:rPr>
        <w:t>ю</w:t>
      </w:r>
      <w:r w:rsidRPr="00D16597">
        <w:rPr>
          <w:rFonts w:ascii="Times New Roman" w:hAnsi="Times New Roman" w:cs="Times New Roman"/>
          <w:sz w:val="28"/>
          <w:szCs w:val="28"/>
        </w:rPr>
        <w:t xml:space="preserve"> генерального директора, директорам филиалов, директорам по направлениям деятельности, руководителям структурных подразделений, находящихся</w:t>
      </w:r>
      <w:r w:rsidRPr="00D16597">
        <w:rPr>
          <w:rFonts w:ascii="Times New Roman" w:hAnsi="Times New Roman" w:cs="Times New Roman"/>
          <w:sz w:val="28"/>
          <w:szCs w:val="28"/>
        </w:rPr>
        <w:br/>
        <w:t xml:space="preserve">в прямом подчинении генеральному директору, главному бухгалтеру, главному конструктору </w:t>
      </w:r>
      <w:r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>довести настоящий приказ до работников по подчиненности, обеспечить изучение и выполнение.</w:t>
      </w:r>
    </w:p>
    <w:p w14:paraId="29209557" w14:textId="77777777" w:rsidR="00F16C39" w:rsidRPr="00D16597" w:rsidRDefault="008F6190" w:rsidP="00D16597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D16597">
        <w:rPr>
          <w:sz w:val="28"/>
          <w:szCs w:val="28"/>
        </w:rPr>
        <w:t>3. Начальнику Управления информационных технологий Хворосту С.П.</w:t>
      </w:r>
      <w:r w:rsidRPr="00D16597">
        <w:rPr>
          <w:sz w:val="28"/>
          <w:szCs w:val="28"/>
        </w:rPr>
        <w:br/>
        <w:t>в течение трех дней с даты подписания настоящего приказа внести изменения</w:t>
      </w:r>
      <w:r w:rsidRPr="00D16597">
        <w:rPr>
          <w:sz w:val="28"/>
          <w:szCs w:val="28"/>
        </w:rPr>
        <w:br/>
        <w:t>на Интранет-портале ФГУП РСВО:</w:t>
      </w:r>
    </w:p>
    <w:p w14:paraId="29209559" w14:textId="4C1B67DA" w:rsidR="00D16597" w:rsidRPr="00D16597" w:rsidRDefault="008F6190" w:rsidP="00D16597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D16597">
        <w:rPr>
          <w:sz w:val="28"/>
          <w:szCs w:val="28"/>
        </w:rPr>
        <w:t>3.1. Удалить приказ ФГУП РСВО</w:t>
      </w:r>
      <w:r w:rsidR="00F16C39" w:rsidRPr="00D16597">
        <w:rPr>
          <w:sz w:val="28"/>
          <w:szCs w:val="28"/>
        </w:rPr>
        <w:t xml:space="preserve"> </w:t>
      </w:r>
      <w:r w:rsidR="00852526" w:rsidRPr="00852526">
        <w:rPr>
          <w:sz w:val="28"/>
          <w:szCs w:val="28"/>
        </w:rPr>
        <w:t xml:space="preserve">от 13.03.2023 № 158 «Об утверждении </w:t>
      </w:r>
      <w:r w:rsidR="0007525C">
        <w:rPr>
          <w:sz w:val="28"/>
          <w:szCs w:val="28"/>
        </w:rPr>
        <w:br/>
      </w:r>
      <w:r w:rsidR="00852526" w:rsidRPr="00852526">
        <w:rPr>
          <w:sz w:val="28"/>
          <w:szCs w:val="28"/>
        </w:rPr>
        <w:t xml:space="preserve">и введении в действие Регламента по регистрации и осуществлению контроля </w:t>
      </w:r>
      <w:r w:rsidR="0007525C">
        <w:rPr>
          <w:sz w:val="28"/>
          <w:szCs w:val="28"/>
        </w:rPr>
        <w:br/>
      </w:r>
      <w:r w:rsidR="00852526" w:rsidRPr="00852526">
        <w:rPr>
          <w:sz w:val="28"/>
          <w:szCs w:val="28"/>
        </w:rPr>
        <w:t>за рассмотрением обращений граждан во ФГУП РСВО».</w:t>
      </w:r>
    </w:p>
    <w:p w14:paraId="2920955B" w14:textId="77777777" w:rsidR="00F16C39" w:rsidRPr="00D16597" w:rsidRDefault="008F6190" w:rsidP="00D16597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D16597">
        <w:rPr>
          <w:sz w:val="28"/>
          <w:szCs w:val="28"/>
        </w:rPr>
        <w:t>3.2. Обеспечить размещение настоящего приказа.</w:t>
      </w:r>
    </w:p>
    <w:p w14:paraId="2920955C" w14:textId="77777777" w:rsidR="00D16597" w:rsidRPr="00D16597" w:rsidRDefault="008F6190" w:rsidP="00D1659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97">
        <w:rPr>
          <w:rFonts w:ascii="Times New Roman" w:hAnsi="Times New Roman" w:cs="Times New Roman"/>
          <w:color w:val="000000"/>
          <w:sz w:val="28"/>
          <w:szCs w:val="28"/>
        </w:rPr>
        <w:t>4. Начальнику отдела маркетинга и рекламы ФГУП РСВО –</w:t>
      </w:r>
      <w:r w:rsidRPr="00D16597">
        <w:rPr>
          <w:rFonts w:ascii="Times New Roman" w:hAnsi="Times New Roman" w:cs="Times New Roman"/>
          <w:color w:val="000000"/>
          <w:sz w:val="28"/>
          <w:szCs w:val="28"/>
        </w:rPr>
        <w:br/>
        <w:t>Санкт-Петербург Хрусталевой Д.Р. в течение трех дней с даты подписания настоящего приказа внести изменения на Интранет-портале ФГУП РСВО</w:t>
      </w:r>
      <w:r w:rsidRPr="00D16597">
        <w:rPr>
          <w:rFonts w:ascii="Times New Roman" w:hAnsi="Times New Roman" w:cs="Times New Roman"/>
          <w:sz w:val="28"/>
          <w:szCs w:val="28"/>
        </w:rPr>
        <w:t xml:space="preserve"> – </w:t>
      </w:r>
      <w:r w:rsidRPr="00D16597">
        <w:rPr>
          <w:rFonts w:ascii="Times New Roman" w:hAnsi="Times New Roman" w:cs="Times New Roman"/>
          <w:color w:val="000000"/>
          <w:sz w:val="28"/>
          <w:szCs w:val="28"/>
        </w:rPr>
        <w:t>Санкт-Петербург:</w:t>
      </w:r>
    </w:p>
    <w:p w14:paraId="2920955E" w14:textId="52240814" w:rsidR="00D16597" w:rsidRPr="00D16597" w:rsidRDefault="008F6190" w:rsidP="00D1659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9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</w:t>
      </w:r>
      <w:r w:rsidR="006F28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6597">
        <w:rPr>
          <w:rFonts w:ascii="Times New Roman" w:hAnsi="Times New Roman" w:cs="Times New Roman"/>
          <w:color w:val="000000"/>
          <w:sz w:val="28"/>
          <w:szCs w:val="28"/>
        </w:rPr>
        <w:t xml:space="preserve">Удалить приказ ФГУП РСВО </w:t>
      </w:r>
      <w:r w:rsidR="0007525C" w:rsidRPr="0007525C">
        <w:rPr>
          <w:rFonts w:ascii="Times New Roman" w:hAnsi="Times New Roman" w:cs="Times New Roman"/>
          <w:color w:val="000000"/>
          <w:sz w:val="28"/>
          <w:szCs w:val="28"/>
        </w:rPr>
        <w:t xml:space="preserve">от 13.03.2023 № 158 «Об утверждении </w:t>
      </w:r>
      <w:r w:rsidR="000752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25C" w:rsidRPr="0007525C">
        <w:rPr>
          <w:rFonts w:ascii="Times New Roman" w:hAnsi="Times New Roman" w:cs="Times New Roman"/>
          <w:color w:val="000000"/>
          <w:sz w:val="28"/>
          <w:szCs w:val="28"/>
        </w:rPr>
        <w:t xml:space="preserve">и введении в действие Регламента по регистрации и осуществлению контроля </w:t>
      </w:r>
      <w:r w:rsidR="000752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25C" w:rsidRPr="0007525C">
        <w:rPr>
          <w:rFonts w:ascii="Times New Roman" w:hAnsi="Times New Roman" w:cs="Times New Roman"/>
          <w:color w:val="000000"/>
          <w:sz w:val="28"/>
          <w:szCs w:val="28"/>
        </w:rPr>
        <w:t>за рассмотрением обращений граждан во ФГУП РСВО».</w:t>
      </w:r>
    </w:p>
    <w:p w14:paraId="29209560" w14:textId="4B56D1F7" w:rsidR="00D16597" w:rsidRPr="00D16597" w:rsidRDefault="008F6190" w:rsidP="00D1659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97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6F28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6597">
        <w:rPr>
          <w:rFonts w:ascii="Times New Roman" w:hAnsi="Times New Roman" w:cs="Times New Roman"/>
          <w:color w:val="000000"/>
          <w:sz w:val="28"/>
          <w:szCs w:val="28"/>
        </w:rPr>
        <w:t>Обеспечить размещение настоящего приказа.</w:t>
      </w:r>
    </w:p>
    <w:p w14:paraId="29209562" w14:textId="591FBBCD" w:rsidR="00526BFA" w:rsidRPr="00D16597" w:rsidRDefault="008F6190" w:rsidP="00F423E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597">
        <w:rPr>
          <w:rFonts w:ascii="Times New Roman" w:hAnsi="Times New Roman" w:cs="Times New Roman"/>
          <w:sz w:val="28"/>
          <w:szCs w:val="28"/>
        </w:rPr>
        <w:t>5. </w:t>
      </w:r>
      <w:r w:rsidR="00526BFA" w:rsidRPr="00D16597">
        <w:rPr>
          <w:rFonts w:ascii="Times New Roman" w:hAnsi="Times New Roman" w:cs="Times New Roman"/>
          <w:sz w:val="28"/>
          <w:szCs w:val="28"/>
        </w:rPr>
        <w:t>Считать утратившим</w:t>
      </w:r>
      <w:r w:rsidRPr="00D16597">
        <w:rPr>
          <w:rFonts w:ascii="Times New Roman" w:hAnsi="Times New Roman" w:cs="Times New Roman"/>
          <w:sz w:val="28"/>
          <w:szCs w:val="28"/>
        </w:rPr>
        <w:t>и</w:t>
      </w:r>
      <w:r w:rsidR="00526BFA" w:rsidRPr="00D16597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D16597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34B59" w:rsidRPr="00D16597">
        <w:rPr>
          <w:rFonts w:ascii="Times New Roman" w:hAnsi="Times New Roman" w:cs="Times New Roman"/>
          <w:sz w:val="28"/>
          <w:szCs w:val="28"/>
        </w:rPr>
        <w:t xml:space="preserve">ФГУП РСВО </w:t>
      </w:r>
      <w:r w:rsidR="0007525C" w:rsidRPr="0007525C">
        <w:rPr>
          <w:rFonts w:ascii="Times New Roman" w:hAnsi="Times New Roman" w:cs="Times New Roman"/>
          <w:sz w:val="28"/>
          <w:szCs w:val="28"/>
        </w:rPr>
        <w:t xml:space="preserve">от 13.03.2023 № 158 «Об утверждении и введении в действие Регламента по регистрации </w:t>
      </w:r>
      <w:r w:rsidR="0007525C">
        <w:rPr>
          <w:rFonts w:ascii="Times New Roman" w:hAnsi="Times New Roman" w:cs="Times New Roman"/>
          <w:sz w:val="28"/>
          <w:szCs w:val="28"/>
        </w:rPr>
        <w:br/>
      </w:r>
      <w:r w:rsidR="0007525C" w:rsidRPr="0007525C">
        <w:rPr>
          <w:rFonts w:ascii="Times New Roman" w:hAnsi="Times New Roman" w:cs="Times New Roman"/>
          <w:sz w:val="28"/>
          <w:szCs w:val="28"/>
        </w:rPr>
        <w:t xml:space="preserve">и осуществлению контроля за рассмотрением обращений граждан </w:t>
      </w:r>
      <w:r w:rsidR="0007525C">
        <w:rPr>
          <w:rFonts w:ascii="Times New Roman" w:hAnsi="Times New Roman" w:cs="Times New Roman"/>
          <w:sz w:val="28"/>
          <w:szCs w:val="28"/>
        </w:rPr>
        <w:br/>
      </w:r>
      <w:r w:rsidR="0007525C" w:rsidRPr="0007525C">
        <w:rPr>
          <w:rFonts w:ascii="Times New Roman" w:hAnsi="Times New Roman" w:cs="Times New Roman"/>
          <w:sz w:val="28"/>
          <w:szCs w:val="28"/>
        </w:rPr>
        <w:t>во ФГУП РСВО».</w:t>
      </w:r>
    </w:p>
    <w:p w14:paraId="29209564" w14:textId="77777777" w:rsidR="00526BFA" w:rsidRPr="00D16597" w:rsidRDefault="008F6190" w:rsidP="00D1659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6C39"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</w:t>
      </w:r>
      <w:r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r w:rsidR="00F16C39" w:rsidRPr="00D1659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по персоналу Кузнецову А.Ю.</w:t>
      </w:r>
    </w:p>
    <w:p w14:paraId="29209565" w14:textId="77777777" w:rsidR="00526BFA" w:rsidRPr="00D16597" w:rsidRDefault="00526BFA" w:rsidP="00D1659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209566" w14:textId="77777777" w:rsidR="00526BFA" w:rsidRPr="00D16597" w:rsidRDefault="00526BFA" w:rsidP="00D1659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209567" w14:textId="77777777" w:rsidR="00526BFA" w:rsidRPr="00D16597" w:rsidRDefault="00526BFA" w:rsidP="00D1659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209568" w14:textId="77777777" w:rsidR="00526BFA" w:rsidRPr="00D16597" w:rsidRDefault="008F6190" w:rsidP="00D16597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597">
        <w:rPr>
          <w:rFonts w:ascii="Times New Roman" w:eastAsia="Calibri" w:hAnsi="Times New Roman" w:cs="Times New Roman"/>
          <w:sz w:val="28"/>
          <w:szCs w:val="28"/>
        </w:rPr>
        <w:t xml:space="preserve">Генеральный директор                                              </w:t>
      </w:r>
      <w:r w:rsidR="00E05203" w:rsidRPr="00D165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659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16C39" w:rsidRPr="00D16597">
        <w:rPr>
          <w:rFonts w:ascii="Times New Roman" w:eastAsia="Calibri" w:hAnsi="Times New Roman" w:cs="Times New Roman"/>
          <w:sz w:val="28"/>
          <w:szCs w:val="28"/>
        </w:rPr>
        <w:t>Д.В. Проскура</w:t>
      </w:r>
    </w:p>
    <w:p w14:paraId="2920956A" w14:textId="64E3D0E2" w:rsidR="00526BFA" w:rsidRPr="00760691" w:rsidRDefault="00526BFA" w:rsidP="00526BF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26BFA" w:rsidRPr="00760691" w:rsidSect="00526B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99272D" w14:textId="77777777" w:rsidR="00A3062E" w:rsidRDefault="00A3062E" w:rsidP="00F423E8">
      <w:pPr>
        <w:widowControl w:val="0"/>
        <w:snapToGrid w:val="0"/>
        <w:spacing w:after="0" w:line="240" w:lineRule="auto"/>
        <w:rPr>
          <w:rFonts w:ascii="Times New Roman" w:eastAsiaTheme="majorEastAsia" w:hAnsi="Times New Roman" w:cstheme="majorBidi"/>
          <w:b/>
          <w:spacing w:val="6"/>
          <w:sz w:val="28"/>
          <w:szCs w:val="28"/>
          <w:shd w:val="clear" w:color="auto" w:fill="FFFFFF"/>
        </w:rPr>
        <w:sectPr w:rsidR="00A3062E" w:rsidSect="00080A47">
          <w:headerReference w:type="even" r:id="rId11"/>
          <w:headerReference w:type="default" r:id="rId12"/>
          <w:headerReference w:type="first" r:id="rId13"/>
          <w:pgSz w:w="11900" w:h="16840"/>
          <w:pgMar w:top="1134" w:right="1701" w:bottom="1134" w:left="567" w:header="709" w:footer="709" w:gutter="0"/>
          <w:pgNumType w:start="0"/>
          <w:cols w:space="708"/>
          <w:titlePg/>
          <w:docGrid w:linePitch="360"/>
        </w:sectPr>
      </w:pPr>
    </w:p>
    <w:p w14:paraId="68DB2DA6" w14:textId="77777777" w:rsidR="00A3062E" w:rsidRPr="00A3062E" w:rsidRDefault="00A3062E" w:rsidP="00A3062E">
      <w:pPr>
        <w:widowControl w:val="0"/>
        <w:snapToGrid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06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3B732EA5" w14:textId="77777777" w:rsidR="00A3062E" w:rsidRPr="00A3062E" w:rsidRDefault="00A3062E" w:rsidP="00A3062E">
      <w:pPr>
        <w:widowControl w:val="0"/>
        <w:snapToGrid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D134A6" w14:textId="77777777" w:rsidR="00A3062E" w:rsidRPr="00A3062E" w:rsidRDefault="00A3062E" w:rsidP="00A3062E">
      <w:pPr>
        <w:widowControl w:val="0"/>
        <w:snapToGri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14:paraId="10DDB3CD" w14:textId="77777777" w:rsidR="00A3062E" w:rsidRPr="00A3062E" w:rsidRDefault="00A3062E" w:rsidP="00A3062E">
      <w:pPr>
        <w:widowControl w:val="0"/>
        <w:snapToGri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ФГУП РСВО</w:t>
      </w:r>
    </w:p>
    <w:p w14:paraId="24477DBD" w14:textId="77777777" w:rsidR="00A3062E" w:rsidRPr="00A3062E" w:rsidRDefault="00A3062E" w:rsidP="00A3062E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3062E">
        <w:rPr>
          <w:rFonts w:ascii="Times New Roman" w:eastAsia="Times New Roman" w:hAnsi="Times New Roman" w:cs="Times New Roman"/>
          <w:kern w:val="28"/>
          <w:sz w:val="28"/>
          <w:szCs w:val="28"/>
        </w:rPr>
        <w:t>от ____________ № ______</w:t>
      </w:r>
    </w:p>
    <w:p w14:paraId="65AF9353" w14:textId="77777777" w:rsidR="00A3062E" w:rsidRPr="00A3062E" w:rsidRDefault="00A3062E" w:rsidP="00A3062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B3C4ED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966F8B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2113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B767E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DC837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6DD56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B63A02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DC2BAE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47A9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FDE8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8BB8E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70209C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FDB69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B123B6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3CB6A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РЕГЛАМЕНТ</w:t>
      </w:r>
      <w:r w:rsidRPr="00A3062E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работе, регистрации и осуществлению контроля за рассмотрением </w:t>
      </w:r>
      <w:r w:rsidRPr="00A3062E">
        <w:rPr>
          <w:rFonts w:ascii="Times New Roman" w:eastAsia="Calibri" w:hAnsi="Times New Roman" w:cs="Times New Roman"/>
          <w:b/>
          <w:sz w:val="28"/>
          <w:szCs w:val="28"/>
        </w:rPr>
        <w:br/>
        <w:t>обращений граждан во ФГУП РСВО</w:t>
      </w:r>
    </w:p>
    <w:p w14:paraId="528F9A97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2A8113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A6972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1D0E4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7A24D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DA5E42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5ECE3D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1ABFD9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E9876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6BBC4A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23190F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851470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DF6AD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D0EE3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50CB3F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1ECE1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394807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8D4201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2A1E2B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4308F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57CF1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Москва</w:t>
      </w:r>
    </w:p>
    <w:p w14:paraId="1CB089FD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2024</w:t>
      </w:r>
    </w:p>
    <w:p w14:paraId="3BAA6037" w14:textId="77777777" w:rsidR="00A3062E" w:rsidRPr="00A3062E" w:rsidRDefault="00A3062E" w:rsidP="00A3062E">
      <w:pPr>
        <w:keepNext/>
        <w:keepLines/>
        <w:spacing w:after="0" w:line="240" w:lineRule="auto"/>
        <w:ind w:right="74"/>
        <w:contextualSpacing/>
        <w:jc w:val="center"/>
        <w:outlineLvl w:val="1"/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</w:rPr>
      </w:pPr>
      <w:r w:rsidRPr="00A3062E"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</w:rPr>
        <w:lastRenderedPageBreak/>
        <w:t>1. Термины и определения</w:t>
      </w:r>
    </w:p>
    <w:p w14:paraId="1239E564" w14:textId="77777777" w:rsidR="00A3062E" w:rsidRPr="00A3062E" w:rsidRDefault="00A3062E" w:rsidP="00A306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221E4C6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Предприятие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Ордена Трудового Красного Знамени Федеральное государственное унитарное предприятие «Российские сети вещания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оповещения» (ФГУП РСВО).</w:t>
      </w:r>
    </w:p>
    <w:p w14:paraId="795269A6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Филиалы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ФГУП РСВО – Санкт-Петербург, ФГУП РСВО </w:t>
      </w:r>
      <w:r w:rsidRPr="00A306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– Севастополь,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ФГУП РСВО </w:t>
      </w:r>
      <w:r w:rsidRPr="00A306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– МИРИТ, ФГУП РСВО – НИИПС.</w:t>
      </w:r>
    </w:p>
    <w:p w14:paraId="69AC10D2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2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РВЗ </w:t>
      </w:r>
      <w:r w:rsidRPr="00A3062E">
        <w:rPr>
          <w:rFonts w:ascii="Times New Roman" w:hAnsi="Times New Roman" w:cs="Times New Roman"/>
          <w:snapToGrid w:val="0"/>
          <w:sz w:val="28"/>
          <w:szCs w:val="28"/>
        </w:rPr>
        <w:t xml:space="preserve">– руководитель высшего звена: генеральный директор, первый заместитель генерального директора, заместитель генерального директора, </w:t>
      </w:r>
      <w:r w:rsidRPr="00A3062E">
        <w:rPr>
          <w:rFonts w:ascii="Times New Roman" w:hAnsi="Times New Roman" w:cs="Times New Roman"/>
          <w:sz w:val="28"/>
          <w:szCs w:val="28"/>
        </w:rPr>
        <w:t>директора по направлениям деятельности, директора филиалов, главный бухгалтер, главный конструктор.</w:t>
      </w:r>
    </w:p>
    <w:p w14:paraId="090E2A86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СП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структурное подразделение.</w:t>
      </w:r>
    </w:p>
    <w:p w14:paraId="7F820F2C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СЭД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3062E">
        <w:rPr>
          <w:rFonts w:ascii="Times New Roman" w:hAnsi="Times New Roman" w:cs="Times New Roman"/>
          <w:bCs/>
          <w:snapToGrid w:val="0"/>
          <w:sz w:val="28"/>
          <w:szCs w:val="28"/>
        </w:rPr>
        <w:t>система электронного документооборота, обеспечивающая создание электронных документов и электронных копий документов, управление ими, их хранение и доступ к ним, а также регистрацию документов, действующая во ФГУП РСВО и в филиалах.</w:t>
      </w:r>
    </w:p>
    <w:p w14:paraId="3B8D098A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РКК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регистрационно-контрольная карточка СЭД.</w:t>
      </w:r>
    </w:p>
    <w:p w14:paraId="2CB3C508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Инициатор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>– руководитель или специалист структурного подразделения ФГУП РСВО, инициирующий создание РКК в СЭД, ответственный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разработку проекта служебной записки и внесение в него необходимых изменений, дополнений с учетом замечаний и предложений согласующих лиц.</w:t>
      </w:r>
    </w:p>
    <w:p w14:paraId="079A8BD7" w14:textId="77777777" w:rsidR="00A3062E" w:rsidRPr="00A3062E" w:rsidRDefault="00A3062E" w:rsidP="00A30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Исполнитель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работник структурного подразделения ФГУП РСВО,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зоне ответственности которого находится решение вопроса, поставленного поручением Руководителя (Адресата) в СЭД.</w:t>
      </w:r>
    </w:p>
    <w:p w14:paraId="4EF378F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(автор поручения)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>– должностное лицо, в адрес которого направляется служебная записка.</w:t>
      </w:r>
    </w:p>
    <w:p w14:paraId="6D748EF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Управление делами.</w:t>
      </w:r>
    </w:p>
    <w:p w14:paraId="2B9DA7DF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ОДО УД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отдел документационного обеспечения Управления делами.</w:t>
      </w:r>
    </w:p>
    <w:p w14:paraId="5A3DDF84" w14:textId="77777777" w:rsidR="00A3062E" w:rsidRPr="00A3062E" w:rsidRDefault="00A3062E" w:rsidP="00A3062E">
      <w:pPr>
        <w:widowControl w:val="0"/>
        <w:spacing w:after="0" w:line="240" w:lineRule="auto"/>
        <w:ind w:left="19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B4AC10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2. Общие положения</w:t>
      </w:r>
    </w:p>
    <w:p w14:paraId="3839A4E0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6EEA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2.1. Работа с обращениями граждан в Ордена Трудового Красного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Знамени Федеральном государственном унитарном предприятии «Российские сети вещания и оповещения» осуществляется в соответствии с:</w:t>
      </w:r>
    </w:p>
    <w:p w14:paraId="6BAE6F3B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Конституцией Российской Федерации;</w:t>
      </w:r>
    </w:p>
    <w:p w14:paraId="1DEE2039" w14:textId="77777777" w:rsidR="00A3062E" w:rsidRPr="00A3062E" w:rsidRDefault="00A3062E" w:rsidP="00A306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Федеральным законом от 02.05.2006 № 59-ФЗ «О порядке рассмотрения обращений граждан Российской Федерации»;</w:t>
      </w:r>
      <w:bookmarkStart w:id="0" w:name="_GoBack"/>
      <w:bookmarkEnd w:id="0"/>
    </w:p>
    <w:p w14:paraId="5356F2DD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настоящим Регламентом;</w:t>
      </w:r>
    </w:p>
    <w:p w14:paraId="49AFDF0D" w14:textId="77777777" w:rsidR="00A3062E" w:rsidRPr="00A3062E" w:rsidRDefault="00A3062E" w:rsidP="00A3062E">
      <w:pPr>
        <w:widowControl w:val="0"/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иными федеральными законами и нормативными правовыми актами Российской Федерации, локальными нормативными актами ФГУП РСВО.</w:t>
      </w:r>
    </w:p>
    <w:p w14:paraId="7B0CDC99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2.2. Обращения граждан поступают в устной и письменной форме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информационным системам общего пользования (электронная почта), почтовой, факсимильной связи, а также в ходе приема граждан по личным вопросам.</w:t>
      </w:r>
    </w:p>
    <w:p w14:paraId="3777C27C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2.3. Организация работы по регистрации письменных предложений, </w:t>
      </w:r>
      <w:r w:rsidRPr="00A3062E">
        <w:rPr>
          <w:rFonts w:ascii="Times New Roman" w:eastAsia="Calibri" w:hAnsi="Times New Roman" w:cs="Times New Roman"/>
          <w:sz w:val="28"/>
          <w:szCs w:val="28"/>
        </w:rPr>
        <w:lastRenderedPageBreak/>
        <w:t>заявлений и жалоб граждан (далее – обращения граждан), поступивших в адрес ФГУП РСВО и его филиалов, осуществляется в базе данных «Обращения граждан» СЭД в соответствии с действующей Инструкцией по делопроизводству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ФГУП РСВО.</w:t>
      </w:r>
    </w:p>
    <w:p w14:paraId="086CCDEA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2.4. Ответственность за организацию работы и соблюдение законодательно установленных (в течение 30 дней со дня регистрации) сроков рассмотрения и исполнения обращений граждан возлагается на должностное лицо, указанное в поле «Адресат» РКК обращения, а если направлено нескольким Адресатам – поименованным первым.</w:t>
      </w:r>
    </w:p>
    <w:p w14:paraId="51244CB1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2.5. Исполнитель (соисполнитель) несет персональную ответственность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за полноту рассмотрения, принятие взвешенного решения и подготовку объективного ответа (предложений для подготовки ответа) заявителю в сроки, установленные Адресатом (автором поручения).</w:t>
      </w:r>
    </w:p>
    <w:p w14:paraId="789F1576" w14:textId="77777777" w:rsidR="00A3062E" w:rsidRPr="00A3062E" w:rsidRDefault="00A3062E" w:rsidP="00A3062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7570B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3. Порядок работы с обращениями граждан</w:t>
      </w:r>
    </w:p>
    <w:p w14:paraId="56A2E82F" w14:textId="77777777" w:rsidR="00A3062E" w:rsidRPr="00A3062E" w:rsidRDefault="00A3062E" w:rsidP="00A306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22CD7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3.1. Первичная обработка и регистрация обращений граждан.</w:t>
      </w:r>
    </w:p>
    <w:p w14:paraId="486EFECF" w14:textId="77777777" w:rsidR="00A3062E" w:rsidRPr="00A3062E" w:rsidRDefault="00A3062E" w:rsidP="00A306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3.1.1. Обязательной регистрации и учету в СЭД подлежат обращения граждан, поступившие на официальную, в том числе электронную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факсимильную, почту ФГУП РСВО и его филиалов.</w:t>
      </w:r>
    </w:p>
    <w:p w14:paraId="653228B5" w14:textId="77777777" w:rsidR="00A3062E" w:rsidRPr="00A3062E" w:rsidRDefault="00A3062E" w:rsidP="00A306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3.1.2. Обращения работников ФГУП РСВО и (или) его филиалов регистрируются и рассматриваются в том же порядке, что и обращения граждан.</w:t>
      </w:r>
    </w:p>
    <w:p w14:paraId="50509BF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3.1.3. Первичный ввод данных в РКК проводится в течение трех дней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 xml:space="preserve">с момента поступления с прикреплением сканированного образа документа. </w:t>
      </w:r>
    </w:p>
    <w:p w14:paraId="3F7C485E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3.1.4. Обращения граждан не направляются на рассмотрение должностному лицу, решение или действие (бездействие) которого обжалуется.</w:t>
      </w:r>
    </w:p>
    <w:p w14:paraId="1DF11EBC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3.2. Общий порядок рассмотрения обращений граждан.</w:t>
      </w:r>
    </w:p>
    <w:p w14:paraId="4634CAF1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3.2.1. После регистрации обращения граждан направляются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на рассмотрение Адресату  по направлению деятельности (генеральному директору, РВЗ, директорам филиалов) для рассмотрения и принятия решения.</w:t>
      </w:r>
    </w:p>
    <w:p w14:paraId="725A65AD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3.2.2. Обращение направляется на рассмотрение РВЗ и (или) руководителю структурного подразделения ФГУП РСВО по следующей тематике:</w:t>
      </w:r>
    </w:p>
    <w:p w14:paraId="10FB8DCB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директору по экономике и финансам, начальнику Управления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экономике и финансам о списании и взыскании дебиторской задолженности;</w:t>
      </w:r>
    </w:p>
    <w:p w14:paraId="1D7B669C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исполнительному директору для определения исполнителя (соисполнителей) по консолидируемому ответу;</w:t>
      </w:r>
    </w:p>
    <w:p w14:paraId="221C3B8D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− техническому директору и (или) заместителю технического директора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эксплуатации сети о ремонте (устранении неисправности) сети проводного вещания на объекте (в помещении), проведении проверки (ремонте) оборудования, линий связи, о радиофикации объекта;</w:t>
      </w:r>
    </w:p>
    <w:p w14:paraId="302551A3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директору по персоналу о предоставлении копий документов (справок, кадровых приказов, трудовых книжек) и обращения работников, касающиеся трудовых отношений, а также устные обращения, относящиеся к компетенции структурных подразделений, находящихся в его подчинении;</w:t>
      </w:r>
    </w:p>
    <w:p w14:paraId="22B9A3A6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− начальнику Управления правового обеспечения по вопросам реализации </w:t>
      </w:r>
      <w:r w:rsidRPr="00A30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действующего законодательства Российской Федерации в сфере связи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 xml:space="preserve">и радиофикации, о предоставлении разъяснений, в связи с изданием судебного приказа, принятым решениям по локальным нормативным актам ФГУП РСВО,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а также устные обращения, относящиеся к компетенции управления.</w:t>
      </w:r>
    </w:p>
    <w:p w14:paraId="46C7CB14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3.2.3. При получении в СЭД сообщения о поступлении на рассмотрение обращения гражданина Адресат (автор поручения) в течение рабочего дня,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а при поступлении обращения во второй половине рабочего дня – не позднее 12.00 следующего за ним рабочего дня:</w:t>
      </w:r>
    </w:p>
    <w:p w14:paraId="79C6ABCF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рассматривает его по существу поставленных в обращении вопросов;</w:t>
      </w:r>
    </w:p>
    <w:p w14:paraId="55BA1377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определяет ответственного за его исполнение (далее – исполнитель).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случае, если в процессе рассмотрения обращения требуется компетентное заключение специалистов других структурных подразделений, Адресат привлекает к рассмотрению руководителей требуемых структурных подразделений (соисполнителей) с постановкой конкретных задач (поручений)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сроков исполнения;</w:t>
      </w:r>
    </w:p>
    <w:p w14:paraId="5E89B264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при необходимости поручает подчиненным работникам принять меры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совершенствованию локальных нормативных актов и технологических процессов, улучшению деловой репутации ФГУП РСВО/филиала, содействию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или восстановлении законодательно установленных прав, свобод или законных интересов граждан (других лиц), устранению недостатков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деятельности ФГУП РСВО/филиала и т.п.;</w:t>
      </w:r>
    </w:p>
    <w:p w14:paraId="638D9153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запрашивает, в том числе в электронной форме, необходимые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рассмотрения обращения документы и материалы в других структурных подразделениях, в том числе и филиалах;</w:t>
      </w:r>
    </w:p>
    <w:p w14:paraId="490D05AD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принимает обоснованные решения и переводит в РКК исполняемый документ с этапа «Рассмотрение» на этап «Исполнение».</w:t>
      </w:r>
    </w:p>
    <w:p w14:paraId="139FA69A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ответа заявителю:</w:t>
      </w:r>
    </w:p>
    <w:p w14:paraId="6EC712DF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осуществляет контроль своевременности и полноты рассмотрения обращений граждан; </w:t>
      </w:r>
    </w:p>
    <w:p w14:paraId="662BE64D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согласовывает проект ответа заявителю и (или) подписывает его;</w:t>
      </w:r>
    </w:p>
    <w:p w14:paraId="3D2F0A63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снимает поставленные поручения с контроля; </w:t>
      </w:r>
    </w:p>
    <w:p w14:paraId="50AE5FD1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направляет по запросам федеральных органов исполнительной власти, государственных органов и органов местного самоуправления, должностных лиц предприятий и организаций, средств массовой информации в пределах своей компетенции информацию, необходимую для рассмотрения ими обращения гражданина;</w:t>
      </w:r>
    </w:p>
    <w:p w14:paraId="4C9EA553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 необходимости возвращает поручение исполнителю (соисполнителю) на доработку, корректирует сроки исполнения документа,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превышая срок, установленный частью 1 статьи 12 Федерального закона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14:paraId="7D39372B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Arial"/>
          <w:sz w:val="28"/>
          <w:szCs w:val="28"/>
          <w:lang w:eastAsia="ru-RU"/>
        </w:rPr>
        <w:t>3.2.4. Получив поручение Адресата (автора поручения), исполнитель (соисполнитель):</w:t>
      </w:r>
    </w:p>
    <w:p w14:paraId="17065A8B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изучает письменное обращение и приложенные к нему материалы;</w:t>
      </w:r>
    </w:p>
    <w:p w14:paraId="69CC4BF4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устанавливает и контролирует сроки исполнения поставленных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поручений;</w:t>
      </w:r>
    </w:p>
    <w:p w14:paraId="5D8AB817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готовит в ответ на запросы федеральных органов исполнительной власти, государственных органов и органов местного самоуправления, должностных лиц предприятий и организаций, средств массовой информации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своей компетенции информацию, необходимую для рассмотрения ими обращения гражданина;</w:t>
      </w:r>
    </w:p>
    <w:p w14:paraId="2DC52C23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обобщает полученные сведения (предложения и материалы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исполнителей и (или) соисполнителей);</w:t>
      </w:r>
    </w:p>
    <w:p w14:paraId="003B1622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своевременно готовит (согласовывает) проект ответа заявителю;</w:t>
      </w:r>
    </w:p>
    <w:p w14:paraId="75CCBA8A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направляет подготовленный проект ответа заявителю в СЭД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согласование всех заинтересованных лиц;</w:t>
      </w:r>
    </w:p>
    <w:p w14:paraId="4A1D3612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согласованный проект ответа заявителю передает на подпись;</w:t>
      </w:r>
    </w:p>
    <w:p w14:paraId="5DB03504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при необходимости готовит служебную записку с ходатайством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продлении первичного срока рассмотрения обращения сверх установленного законодательством с приложением мотивированного обоснования и проект промежуточного ответа заявителю о сроках рассмотрения его обращения;</w:t>
      </w:r>
    </w:p>
    <w:p w14:paraId="4BEECA8C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передает зарегистрированное письмо на отправку в порядке, установленном для исходящих писем.</w:t>
      </w:r>
    </w:p>
    <w:p w14:paraId="22DD2C83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3.2.5. Ответы на обращения граждан, поступившие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во ФГУП РСВО/филиале по информационным системам общего пользования</w:t>
      </w:r>
      <w:r w:rsidRPr="00A3062E">
        <w:rPr>
          <w:rFonts w:ascii="Times New Roman" w:eastAsia="Calibri" w:hAnsi="Times New Roman" w:cs="Times New Roman"/>
          <w:color w:val="00B050"/>
          <w:sz w:val="28"/>
          <w:szCs w:val="28"/>
        </w:rPr>
        <w:br/>
      </w:r>
      <w:r w:rsidRPr="00A3062E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направляются в форме электронного документа по адресу электронной почты, указанному в обращении,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или в письменной форме по почтовому адресу, указанному в обращении. Отправка ответа на обращение гражданина осуществляется в соответствии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с Регламентом о порядке разработки, согласования, подписания и регистрации служебных (исходящих) писем во ФГУП РСВО.</w:t>
      </w:r>
    </w:p>
    <w:p w14:paraId="1A01544A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3.2.6. За подписью генерального директора готовятся ответы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обращениям граждан, направленным во ФГУП РСВО из Минцифры России, иных федеральных органов исполнительной власти, органов государственной власти и местного самоуправления, должностными лицами предприятий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организаций, средств массовой информации и требующих сообщить результаты рассмотрения обращений граждан в их адрес, а также по другим обращениям граждан о результатах рассмотрения которых необходимо информировать данные органы власти, должностных лиц предприятий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организаций, средств массовой информации.</w:t>
      </w:r>
    </w:p>
    <w:p w14:paraId="400B6549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3.2.7. За подписью директора филиала готовятся ответы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обращениям граждан, направленным в адрес филиала из органов государственной власти и местного самоуправления, должностными лицами предприятий и организаций, средств массовой информации и требующих сообщить результаты рассмотрения обращений граждан в их адрес, а также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по другим обращениям граждан, о результатах рассмотрения которых необходимо информировать данные органы власти, должностных лиц предприятий и организаций, средств массовой информации.</w:t>
      </w:r>
    </w:p>
    <w:p w14:paraId="10398986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3.2.8. За подписью уполномоченным генеральным директором  (директором филиала) должностного лица готовятся ответы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</w:r>
      <w:r w:rsidRPr="00A30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письменным обращениям граждан, непосредственно поступившим в адрес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ФГУП РСВО/филиала.</w:t>
      </w:r>
    </w:p>
    <w:p w14:paraId="0A5D91A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 Порядок рассмотрения отдельных обращений.</w:t>
      </w:r>
    </w:p>
    <w:p w14:paraId="42A98172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 с обязательным указанием в РКК причины не направления ответа заявителю.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BD7BAB7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3.3.2. 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14:paraId="1E23098D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3.3.3. ФГУП РСВО/филиал при получении письменного обращения,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1321E7E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В том случае, когда вышеуказанные действия носят агрессивный характер,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просматриваются признаки административного правонарушения (статья 5.61. (оскорбление) Кодекса об административных правонарушениях Российской Федерации) или уголовного преступления в том числе (статья 119 (угроза убийством или причинением тяжкого вреда здоровью) или статья 130 (оскорбление) Уголовного кодекса Российской Федерации), генеральный директор/директор филиала вправе принять решение о направлении копии данного обращения в правоохранительные органы с уведомлением гражданина о принятом решении.</w:t>
      </w:r>
    </w:p>
    <w:p w14:paraId="3AC8B16C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3.3.4. В случае, если текст письменного обращения не поддается прочтению, ответ на обращение не дается, и оно не подлежит направлению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на рассмотрение в государственный орган, орган местного самоуправления, организацию, учреждение или должностному лицу в соответствии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с их компетенцией, о чем в течение семи дней со дня регистрации обращения сообщается гражданину, направившему обращение, если его фамилия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почтовый адрес поддаются прочтению.</w:t>
      </w:r>
    </w:p>
    <w:p w14:paraId="404B5A6B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3.3.5. В случае, если в письменном обращении гражданина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во ФГУП РСВО/филиал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или обстоятельства, генеральный директор/директор филиала, РВЗ либо уполномоченное на то генеральным директором, директором филиала должностное лицо, вправе принять решение о безосновательности рассмотрения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25D8A113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 При рассмотрении обращения, содержащего предложение (предложения), Адресат (автор поручения) определяет, какие конкретные рекомендации содержатся в обращении и оценивает возможность их принятия или непринятия.</w:t>
      </w:r>
    </w:p>
    <w:p w14:paraId="02A82674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заявителю указывается:</w:t>
      </w:r>
    </w:p>
    <w:p w14:paraId="07D7EDBC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если его предложение (предложения) не принято, то разъясняются причины, по которым его предложение (предложения) не может быть принято;</w:t>
      </w:r>
    </w:p>
    <w:p w14:paraId="01C8049E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если его предложение (предложения) принято, то в какой форме оно будет реализовываться.</w:t>
      </w:r>
    </w:p>
    <w:p w14:paraId="7165D829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 При рассмотрении обращения, содержащего заявление (заявления), Адресат (автор поручения) определяет те действия, которые указываются заявителем в целях реализации его конституционных прав и свобод или конституционных прав и свобод других лиц.</w:t>
      </w:r>
    </w:p>
    <w:p w14:paraId="6B22855F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сообщается об удовлетворении или неудовлетворении заявления (заявлений), совершении или не совершении испрашиваемого заявителем действия. Если данное действие не может быть совершено – приводятся соответствующие пояснения.</w:t>
      </w:r>
    </w:p>
    <w:p w14:paraId="26638DB7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 При рассмотрении обращения, содержащего жалобу (жалобы), Адресат (автор поручения): </w:t>
      </w:r>
    </w:p>
    <w:p w14:paraId="5440773A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уточняет достаточность доводов о нарушении прав, свобод или законных интересов заявителя (других лиц);</w:t>
      </w:r>
    </w:p>
    <w:p w14:paraId="482ACC6E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проверяет соответствие действия (бездействия) должностного лица (должностных лиц) законодательству Российской Федерации, нормативным актам Минцифры России, а также локальным нормативным актам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ФГУП РСВО/филиалов;</w:t>
      </w:r>
    </w:p>
    <w:p w14:paraId="2CF16211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устанавливает причины нарушения или ущемления прав, свобод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законных интересов, а также круг лиц, виновных в произошедшем;</w:t>
      </w:r>
    </w:p>
    <w:p w14:paraId="434BF24E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предлагает меры, которые должны быть приняты для восстановления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защиты нарушенных прав, свобод или законных интересов, а также лиц, ответственных за реализацию данных мер.</w:t>
      </w:r>
    </w:p>
    <w:p w14:paraId="539B62CA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заявителю сообщается:</w:t>
      </w:r>
    </w:p>
    <w:p w14:paraId="0B29D207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если жалоба (жалобы) признается подлежащей удовлетворению – какие права, свободы или законные интересы подлежат восстановлению, в каком порядке (в том числе сроки и ответственные лица) и принимаемые меры;</w:t>
      </w:r>
    </w:p>
    <w:p w14:paraId="5E6B0692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если жалоба (жалобы) не подлежит удовлетворению – разъясняются основания по которым нарушенные права, свободы или законные интересы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могут быть восстановлены или защищены.</w:t>
      </w:r>
    </w:p>
    <w:p w14:paraId="405914D4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0EC5F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4. Порядок личного приема граждан</w:t>
      </w:r>
    </w:p>
    <w:p w14:paraId="50F8CCCE" w14:textId="77777777" w:rsidR="00A3062E" w:rsidRPr="00A3062E" w:rsidRDefault="00A3062E" w:rsidP="00A306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5E1EF" w14:textId="77777777" w:rsidR="00A3062E" w:rsidRPr="00A3062E" w:rsidRDefault="00A3062E" w:rsidP="00A306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4.1. Личный прием граждан по вопросам, относящимся к компетенции</w:t>
      </w:r>
      <w:r w:rsidRPr="00A3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ФГУП РСВО и его филиалов</w:t>
      </w: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проводится:</w:t>
      </w:r>
    </w:p>
    <w:p w14:paraId="6F498BA0" w14:textId="77777777" w:rsidR="00A3062E" w:rsidRPr="00A3062E" w:rsidRDefault="00A3062E" w:rsidP="00A3062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во ФГУП РСВО – генеральным директором и/или РВЗ по направлению деятельности;</w:t>
      </w:r>
    </w:p>
    <w:p w14:paraId="737E786D" w14:textId="77777777" w:rsidR="00A3062E" w:rsidRPr="00A3062E" w:rsidRDefault="00A3062E" w:rsidP="00A3062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− в филиалах – директором филиала и/или его заместителями. </w:t>
      </w:r>
    </w:p>
    <w:p w14:paraId="55DEDED0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lastRenderedPageBreak/>
        <w:t>4.2. При личном приеме гражданин предъявляет работнику, ответственному за организацию и подготовку личного приема граждан (секретари-референты) документ, удостоверяющий его личность.</w:t>
      </w:r>
    </w:p>
    <w:p w14:paraId="6216BD15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4.3. Работник, ответственный за организацию и подготовку личного приема граждан во ФГУП РСВО/филиале, производит подбор и представляет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 xml:space="preserve">для доклада работнику ФГУП РСВО/филиала, осуществляющему личный прием граждан в соответствии с графиком, все необходимые документы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 xml:space="preserve">по обращениям граждан, записавшихся на личный прием. Содержание устного обращения заносится в Журнал учета карточек личного приема гражданина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в карточку личного приема гражданина (приложения № 1 и № 2 к настоящему Регламенту).</w:t>
      </w:r>
    </w:p>
    <w:p w14:paraId="1D60C192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4.4. Журнал учета карточек личного приема граждан хранится в приемной генерального директора/директора филиала.</w:t>
      </w:r>
    </w:p>
    <w:p w14:paraId="23EEC9F2" w14:textId="77777777" w:rsidR="00A3062E" w:rsidRPr="00A3062E" w:rsidRDefault="00A3062E" w:rsidP="00A30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Arial"/>
          <w:sz w:val="28"/>
          <w:szCs w:val="28"/>
          <w:lang w:eastAsia="ru-RU"/>
        </w:rPr>
        <w:t>4.5. 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изложенные в устном обращении факты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приема, о чем делается запись в карточке личного приема. </w:t>
      </w:r>
    </w:p>
    <w:p w14:paraId="1AC5FC7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4.6. Полученные на личном приеме письменные обращения граждан подлежат регистрации, рассмотрению и контролю исполнения принятых решений в СЭД ФГУП РСВО/филиала в соответствии с пунктом 3 настоящего Регламента.</w:t>
      </w:r>
    </w:p>
    <w:p w14:paraId="387339DF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4.7. Если поставленные на личном приеме вопросы не входят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 компетенцию ФГУП РСВО и (или) его филиалов, гражданину разъясняется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 компетенции какого федерального органа исполнительной власти, органа государственной власти субъекта Российской Федерации или органа местного самоуправления либо предприятия (организации, учреждения и т.д.) находится рассмотрение его вопроса и куда ему следует обратиться.</w:t>
      </w:r>
    </w:p>
    <w:p w14:paraId="377FF548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4.8. Если по существу поставленных в письменном обращении вопросов гражданину ранее был дан ответ, то в личном приеме гражданину может быть отказано. </w:t>
      </w:r>
    </w:p>
    <w:p w14:paraId="42F199C2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4.9. Контроль хода и сроков исполнения поручений генерального директора осуществляет начальник группы контроля исполнения поручений УД ФГУП РСВО, а директоров филиалов – должностное лицо, назначенное директором филиала.</w:t>
      </w:r>
    </w:p>
    <w:p w14:paraId="49A46FB5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4.10. Отдельные категории граждан, меры социальной поддержки которых определены действующим законодательством Российской Федерации, пользуются правом на личный прием в первоочередном порядке.</w:t>
      </w:r>
    </w:p>
    <w:p w14:paraId="4AF1A8DC" w14:textId="77777777" w:rsid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5E507D" w14:textId="249A350B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5. Сроки рассмотрения обращений граждан</w:t>
      </w:r>
    </w:p>
    <w:p w14:paraId="7142AE2A" w14:textId="77777777" w:rsidR="00A3062E" w:rsidRPr="00A3062E" w:rsidRDefault="00A3062E" w:rsidP="00A3062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06A89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5.1.</w:t>
      </w:r>
      <w:r w:rsidRPr="00A3062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3062E"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рассматриваются в следующие сроки:</w:t>
      </w:r>
    </w:p>
    <w:p w14:paraId="44A3C530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− направленные Минцифры России, федеральными органами законодательной и исполнительной власти, другими государственными органами, органами местного самоуправления, должностными лицами </w:t>
      </w:r>
      <w:r w:rsidRPr="00A3062E">
        <w:rPr>
          <w:rFonts w:ascii="Times New Roman" w:eastAsia="Calibri" w:hAnsi="Times New Roman" w:cs="Times New Roman"/>
          <w:sz w:val="28"/>
          <w:szCs w:val="28"/>
        </w:rPr>
        <w:lastRenderedPageBreak/>
        <w:t>предприятий и организаций, средств массовой информации и требующими сообщить результаты рассмотрения обращений граждан в их адрес – в срок, указанный в поручении, либо в срок, не превышающий тридцати дней со дня регистрации письменного обращения;</w:t>
      </w:r>
    </w:p>
    <w:p w14:paraId="59D09DD9" w14:textId="77777777" w:rsidR="00A3062E" w:rsidRPr="00A3062E" w:rsidRDefault="00A3062E" w:rsidP="00A306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− поступившие непосредственно во ФГУП РСВО/филиал рассматриваются в течение тридцати дней со дня регистрации письменного обращения,</w:t>
      </w:r>
      <w:r w:rsidRPr="00A3062E">
        <w:rPr>
          <w:rFonts w:ascii="Calibri" w:eastAsia="Calibri" w:hAnsi="Calibri" w:cs="Times New Roman"/>
        </w:rPr>
        <w:t xml:space="preserve"> </w:t>
      </w:r>
      <w:r w:rsidRPr="00A3062E">
        <w:rPr>
          <w:rFonts w:ascii="Times New Roman" w:eastAsia="Calibri" w:hAnsi="Times New Roman" w:cs="Times New Roman"/>
          <w:sz w:val="28"/>
          <w:szCs w:val="28"/>
        </w:rPr>
        <w:t>за исключением случая, указанного в части 1.1 статьи 12</w:t>
      </w:r>
      <w:r w:rsidRPr="00A3062E">
        <w:rPr>
          <w:rFonts w:ascii="Calibri" w:eastAsia="Calibri" w:hAnsi="Calibri" w:cs="Times New Roman"/>
        </w:rPr>
        <w:t xml:space="preserve"> </w:t>
      </w:r>
      <w:r w:rsidRPr="00A3062E">
        <w:rPr>
          <w:rFonts w:ascii="Times New Roman" w:eastAsia="Calibri" w:hAnsi="Times New Roman" w:cs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Федерации».</w:t>
      </w:r>
    </w:p>
    <w:p w14:paraId="33447EC0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5.2.</w:t>
      </w:r>
      <w:r w:rsidRPr="00A3062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3062E">
        <w:rPr>
          <w:rFonts w:ascii="Times New Roman" w:eastAsia="Calibri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02.05.2006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 xml:space="preserve">№ 59-ФЗ «О порядке рассмотрения обращений граждан Российской Федерации»,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для продления сроков рассмотрения обращения исполнитель, не позднее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пяти дней до истечения законодательно установленного срока предоставляет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на имя генерального директора/директора филиала служебную записку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с обоснованием необходимости продления срока рассмотрения обращения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приложением необходимых документов. После получения положительной резолюции генерального директора/директора филиала по служебной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записке исполнитель уведомляет в письменной форме заявителя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о продлении срока рассмотрения обращения с указанием причин продления.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При получении отрицательной резолюции генерального директора/директора филиала – ответ заявителю направляется не позднее законодательно установленного срока.</w:t>
      </w:r>
    </w:p>
    <w:p w14:paraId="65BF5B52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Обращение считается своевременно разрешенным, если рассмотрены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поставленные в нем вопросы, приняты необходимые меры, направлен ответ заявителю, при необходимости, в федеральный орган исполнительной власти, государственный орган и орган местного самоуправления, должностному лицу предприятия или организации, средству массовой информации, из которых поступило обращение гражданина, направлено уведомление о принятом решении и Адресатом в срок, не превышающий тридцати дней со дня регистрации, в РКК обращение переведено на этап «Оперативное хранение» (списано в дело).</w:t>
      </w:r>
    </w:p>
    <w:p w14:paraId="791F553E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Если последний день срока исполнения документа по обращению гражданина приходится на нерабочий день, то документ подлежит исполнению </w:t>
      </w:r>
      <w:r w:rsidRPr="00A30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рабочего дня, предшествующего нерабочему дню.</w:t>
      </w:r>
    </w:p>
    <w:p w14:paraId="65E643C5" w14:textId="77777777" w:rsidR="00A3062E" w:rsidRPr="00A3062E" w:rsidRDefault="00A3062E" w:rsidP="00A306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2BE6C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 xml:space="preserve">6. Особенности подготовки ответов на обращения граждан </w:t>
      </w:r>
      <w:r w:rsidRPr="00A3062E">
        <w:rPr>
          <w:rFonts w:ascii="Times New Roman" w:eastAsia="Calibri" w:hAnsi="Times New Roman" w:cs="Times New Roman"/>
          <w:b/>
          <w:sz w:val="28"/>
          <w:szCs w:val="28"/>
        </w:rPr>
        <w:br/>
        <w:t>и регистрации исходящих писем</w:t>
      </w:r>
    </w:p>
    <w:p w14:paraId="4310179E" w14:textId="77777777" w:rsidR="00A3062E" w:rsidRPr="00A3062E" w:rsidRDefault="00A3062E" w:rsidP="00A3062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66CED4" w14:textId="77777777" w:rsidR="00A3062E" w:rsidRPr="00A3062E" w:rsidRDefault="00A3062E" w:rsidP="00A3062E">
      <w:pPr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 Подготовка ответа на обращение гражданина осуществляется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Регламентом о порядке разработки, согласования, подписания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регистрации служебных (исходящих) писем во ФГУП РСВО.</w:t>
      </w:r>
    </w:p>
    <w:p w14:paraId="12199155" w14:textId="77777777" w:rsidR="00A3062E" w:rsidRPr="00A3062E" w:rsidRDefault="00A3062E" w:rsidP="00A3062E">
      <w:pPr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 РКК по подготовленному проекту ответа заявителю создается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заполняется исполнителем в разделе «Ответы на обращения граждан» блока «Переписка» СЭД.</w:t>
      </w:r>
    </w:p>
    <w:p w14:paraId="79E91615" w14:textId="77777777" w:rsidR="00A3062E" w:rsidRPr="00A3062E" w:rsidRDefault="00A3062E" w:rsidP="00A3062E">
      <w:pPr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6.3. При направлении на подпись согласованный проект ответа заявителю исполнитель распечатывает в двух экземплярах. При этом, на втором экземпляре проекта ответа у реквизита письма «Отметка об исполнителе» ставит свою подпись, а в левом верхнем углу указывает «ОГ-321, поддержано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(не поддержано, разъяснено)».</w:t>
      </w:r>
    </w:p>
    <w:p w14:paraId="7E012A46" w14:textId="77777777" w:rsidR="00A3062E" w:rsidRPr="00A3062E" w:rsidRDefault="00A3062E" w:rsidP="00A3062E">
      <w:pPr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 В период регистрации ответа на обращение гражданина регистратор </w:t>
      </w:r>
      <w:r w:rsidRPr="00A3062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данной РКК переходит в РКК документа-основания и в соответствующем поле ставит отметку «поддержано», «не поддержано» или «разъяснено».</w:t>
      </w:r>
    </w:p>
    <w:p w14:paraId="0DBFA902" w14:textId="77777777" w:rsidR="00A3062E" w:rsidRPr="00A3062E" w:rsidRDefault="00A3062E" w:rsidP="00A3062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C362A8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62E">
        <w:rPr>
          <w:rFonts w:ascii="Times New Roman" w:eastAsia="Calibri" w:hAnsi="Times New Roman" w:cs="Times New Roman"/>
          <w:b/>
          <w:sz w:val="28"/>
          <w:szCs w:val="28"/>
        </w:rPr>
        <w:t>7. Контроль за исполнением решений по обращениям граждан</w:t>
      </w:r>
    </w:p>
    <w:p w14:paraId="3EAC91F6" w14:textId="77777777" w:rsidR="00A3062E" w:rsidRPr="00A3062E" w:rsidRDefault="00A3062E" w:rsidP="00A306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8566A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>7.1. На контроль генерального директора ставятся письменные обращения граждан, направленные Минцифры России, членами Совета Федерации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и депутатами Государственной Думы Федерального Собрания Российской Федерации, депутатами законодательных собраний субъектов Российской Федерации, другими государственными органами и органами местного самоуправления и требующими сообщить результаты рассмотрения обращений граждан в их адрес.</w:t>
      </w:r>
    </w:p>
    <w:p w14:paraId="26C82EB9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7.2. Обращения граждан, на которые даются промежуточные ответы,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с контроля не снимаются. Информация о них отражается в РКК.</w:t>
      </w:r>
      <w:r w:rsidRPr="00A3062E">
        <w:rPr>
          <w:rFonts w:ascii="Calibri" w:eastAsia="Calibri" w:hAnsi="Calibri" w:cs="Times New Roman"/>
        </w:rPr>
        <w:t xml:space="preserve"> </w:t>
      </w:r>
      <w:r w:rsidRPr="00A3062E">
        <w:rPr>
          <w:rFonts w:ascii="Times New Roman" w:eastAsia="Calibri" w:hAnsi="Times New Roman" w:cs="Times New Roman"/>
          <w:sz w:val="28"/>
          <w:szCs w:val="28"/>
        </w:rPr>
        <w:t>Данные обращения должны быть исполнены в установленные сроки.</w:t>
      </w:r>
    </w:p>
    <w:p w14:paraId="68B53FC1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7.3. Обращение считается исполненным и снимается с контроля генерального директора ФГУП РСВО после принятия окончательного решения, документированного подтверждения исполнения и направления ответа заявителю. </w:t>
      </w:r>
    </w:p>
    <w:p w14:paraId="0C5BB312" w14:textId="77777777" w:rsidR="00A3062E" w:rsidRPr="00A3062E" w:rsidRDefault="00A3062E" w:rsidP="00A3062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62E">
        <w:rPr>
          <w:rFonts w:ascii="Times New Roman" w:eastAsia="Calibri" w:hAnsi="Times New Roman" w:cs="Times New Roman"/>
          <w:sz w:val="28"/>
          <w:szCs w:val="28"/>
        </w:rPr>
        <w:t xml:space="preserve">7.4. Контроль сроков рассмотрения обращений граждан, поступивших </w:t>
      </w:r>
      <w:r w:rsidRPr="00A3062E">
        <w:rPr>
          <w:rFonts w:ascii="Times New Roman" w:eastAsia="Calibri" w:hAnsi="Times New Roman" w:cs="Times New Roman"/>
          <w:sz w:val="28"/>
          <w:szCs w:val="28"/>
        </w:rPr>
        <w:br/>
        <w:t>во ФГУП РСВО, возлагается на начальника группы контроля исполнения поручений УД.</w:t>
      </w:r>
    </w:p>
    <w:p w14:paraId="34F178DB" w14:textId="77777777" w:rsidR="00A3062E" w:rsidRPr="00A3062E" w:rsidRDefault="00A3062E" w:rsidP="00A306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B62FB1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3062E" w:rsidRPr="00A3062E" w:rsidSect="00771970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5073BE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ind w:firstLine="10206"/>
        <w:rPr>
          <w:rFonts w:ascii="Times New Roman" w:eastAsia="Calibri" w:hAnsi="Times New Roman" w:cs="Times New Roman"/>
          <w:sz w:val="24"/>
          <w:szCs w:val="24"/>
        </w:rPr>
      </w:pPr>
      <w:r w:rsidRPr="00A3062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0F74FCB8" w14:textId="77777777" w:rsidR="00A3062E" w:rsidRPr="00A3062E" w:rsidRDefault="00A3062E" w:rsidP="00A3062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A3062E">
        <w:rPr>
          <w:rFonts w:ascii="Times New Roman" w:eastAsia="Calibri" w:hAnsi="Times New Roman" w:cs="Times New Roman"/>
          <w:sz w:val="24"/>
          <w:szCs w:val="24"/>
        </w:rPr>
        <w:t>к Регламенту по работе, регистрации</w:t>
      </w:r>
      <w:r w:rsidRPr="00A3062E">
        <w:rPr>
          <w:rFonts w:ascii="Times New Roman" w:eastAsia="Calibri" w:hAnsi="Times New Roman" w:cs="Times New Roman"/>
          <w:sz w:val="24"/>
          <w:szCs w:val="24"/>
        </w:rPr>
        <w:br/>
        <w:t>и осуществлению контроля за рассмотрением обращений граждан</w:t>
      </w:r>
      <w:r w:rsidRPr="00A3062E">
        <w:rPr>
          <w:rFonts w:ascii="Times New Roman" w:eastAsia="Calibri" w:hAnsi="Times New Roman" w:cs="Times New Roman"/>
          <w:sz w:val="24"/>
          <w:szCs w:val="24"/>
        </w:rPr>
        <w:br/>
        <w:t>во ФГУП РСВО</w:t>
      </w:r>
    </w:p>
    <w:p w14:paraId="160FD745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C21CEC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DC860A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62E">
        <w:rPr>
          <w:rFonts w:ascii="Times New Roman" w:eastAsia="Calibri" w:hAnsi="Times New Roman" w:cs="Times New Roman"/>
          <w:b/>
          <w:sz w:val="24"/>
          <w:szCs w:val="24"/>
        </w:rPr>
        <w:t>ЖУРНАЛ УЧЕТА КАРТОЧЕК ЛИЧНОГО ПРИЕМА ГРАЖДАНИНА</w:t>
      </w:r>
    </w:p>
    <w:p w14:paraId="2C0F14A9" w14:textId="77777777" w:rsidR="00A3062E" w:rsidRPr="00A3062E" w:rsidRDefault="00A3062E" w:rsidP="00A3062E">
      <w:pPr>
        <w:tabs>
          <w:tab w:val="left" w:pos="333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519"/>
        <w:gridCol w:w="2180"/>
        <w:gridCol w:w="3357"/>
        <w:gridCol w:w="1112"/>
        <w:gridCol w:w="3033"/>
        <w:gridCol w:w="2227"/>
      </w:tblGrid>
      <w:tr w:rsidR="00A3062E" w:rsidRPr="00A3062E" w14:paraId="603800BE" w14:textId="77777777" w:rsidTr="00771970">
        <w:tc>
          <w:tcPr>
            <w:tcW w:w="1132" w:type="dxa"/>
          </w:tcPr>
          <w:p w14:paraId="599867DE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14:paraId="46D58CA2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9" w:type="dxa"/>
          </w:tcPr>
          <w:p w14:paraId="09810CA7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6CF286D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180" w:type="dxa"/>
          </w:tcPr>
          <w:p w14:paraId="444EBB8F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14:paraId="1B7E2E40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и адрес</w:t>
            </w:r>
          </w:p>
          <w:p w14:paraId="52C103CC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357" w:type="dxa"/>
          </w:tcPr>
          <w:p w14:paraId="51BB8BF0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12" w:type="dxa"/>
          </w:tcPr>
          <w:p w14:paraId="22F4666F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033" w:type="dxa"/>
          </w:tcPr>
          <w:p w14:paraId="150A678D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рассмотрения</w:t>
            </w:r>
          </w:p>
          <w:p w14:paraId="4B333AAE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27" w:type="dxa"/>
          </w:tcPr>
          <w:p w14:paraId="075EF05E" w14:textId="77777777" w:rsidR="00A3062E" w:rsidRPr="00A3062E" w:rsidRDefault="00A3062E" w:rsidP="00A3062E">
            <w:pPr>
              <w:tabs>
                <w:tab w:val="left" w:pos="333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ФИО и подпись лица, осуществляющего прием</w:t>
            </w:r>
          </w:p>
        </w:tc>
      </w:tr>
      <w:tr w:rsidR="00A3062E" w:rsidRPr="00A3062E" w14:paraId="6597E036" w14:textId="77777777" w:rsidTr="00771970">
        <w:tc>
          <w:tcPr>
            <w:tcW w:w="1132" w:type="dxa"/>
          </w:tcPr>
          <w:p w14:paraId="5F815482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14:paraId="7F93F71C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6A7BDEFC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14:paraId="2D266674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14:paraId="3535421D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5736216F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14:paraId="52AD836D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3062E" w:rsidRPr="00A3062E" w14:paraId="2BB4BB30" w14:textId="77777777" w:rsidTr="00771970">
        <w:tc>
          <w:tcPr>
            <w:tcW w:w="1132" w:type="dxa"/>
          </w:tcPr>
          <w:p w14:paraId="0E815BE0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9" w:type="dxa"/>
          </w:tcPr>
          <w:p w14:paraId="13AE5534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207618B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035C713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A22D281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24F29E51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AB06238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0615FE3A" w14:textId="77777777" w:rsidTr="00771970">
        <w:tc>
          <w:tcPr>
            <w:tcW w:w="1132" w:type="dxa"/>
          </w:tcPr>
          <w:p w14:paraId="4F7DE6CB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9" w:type="dxa"/>
          </w:tcPr>
          <w:p w14:paraId="2C0BE917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FF9EE0C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22E224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EE577BA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142ED910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44A010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6D50976C" w14:textId="77777777" w:rsidTr="00771970">
        <w:tc>
          <w:tcPr>
            <w:tcW w:w="1132" w:type="dxa"/>
          </w:tcPr>
          <w:p w14:paraId="14C6AFA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9" w:type="dxa"/>
          </w:tcPr>
          <w:p w14:paraId="254D05BD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6E1F15D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4F53E1F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F5D141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30D86E54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A0D5A5D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506CA532" w14:textId="77777777" w:rsidTr="00771970">
        <w:tc>
          <w:tcPr>
            <w:tcW w:w="1132" w:type="dxa"/>
          </w:tcPr>
          <w:p w14:paraId="47CDEAF7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9" w:type="dxa"/>
          </w:tcPr>
          <w:p w14:paraId="41BBF2C0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25C949A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4BDC48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F28DD5C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6DC0F15B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DF80F38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2F87E331" w14:textId="77777777" w:rsidTr="00771970">
        <w:tc>
          <w:tcPr>
            <w:tcW w:w="1132" w:type="dxa"/>
          </w:tcPr>
          <w:p w14:paraId="730A3E6F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9" w:type="dxa"/>
          </w:tcPr>
          <w:p w14:paraId="6B0A2F4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0C44928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53723FB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F6BFA40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5C6C32B6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DE25948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56A07533" w14:textId="77777777" w:rsidTr="00771970">
        <w:tc>
          <w:tcPr>
            <w:tcW w:w="1132" w:type="dxa"/>
          </w:tcPr>
          <w:p w14:paraId="0B23A5F2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9" w:type="dxa"/>
          </w:tcPr>
          <w:p w14:paraId="71A1F1E7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CCA2593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2105F9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92F8F3F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609765F6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B2F74CC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62E" w:rsidRPr="00A3062E" w14:paraId="4FAF4850" w14:textId="77777777" w:rsidTr="00771970">
        <w:tc>
          <w:tcPr>
            <w:tcW w:w="1132" w:type="dxa"/>
          </w:tcPr>
          <w:p w14:paraId="64BCFD1E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6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9" w:type="dxa"/>
          </w:tcPr>
          <w:p w14:paraId="41474EB3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7A30AF5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4E8425A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D465F60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5FC58FE8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92EB3AA" w14:textId="77777777" w:rsidR="00A3062E" w:rsidRPr="00A3062E" w:rsidRDefault="00A3062E" w:rsidP="00A3062E">
            <w:pPr>
              <w:tabs>
                <w:tab w:val="left" w:pos="333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7610D0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FB6AE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0171E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3062E" w:rsidRPr="00A3062E" w:rsidSect="0077197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2438E92" w14:textId="77777777" w:rsidR="00A3062E" w:rsidRPr="00A3062E" w:rsidRDefault="00A3062E" w:rsidP="00A3062E">
      <w:pPr>
        <w:tabs>
          <w:tab w:val="left" w:pos="1104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62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54C16B7A" w14:textId="77777777" w:rsidR="00A3062E" w:rsidRPr="00A3062E" w:rsidRDefault="00A3062E" w:rsidP="00A3062E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A3062E">
        <w:rPr>
          <w:rFonts w:ascii="Times New Roman" w:eastAsia="Calibri" w:hAnsi="Times New Roman" w:cs="Times New Roman"/>
          <w:sz w:val="24"/>
          <w:szCs w:val="24"/>
        </w:rPr>
        <w:t>к Регламенту по работе, регистрации и осуществлению контроля</w:t>
      </w:r>
      <w:r w:rsidRPr="00A3062E">
        <w:rPr>
          <w:rFonts w:ascii="Times New Roman" w:eastAsia="Calibri" w:hAnsi="Times New Roman" w:cs="Times New Roman"/>
          <w:sz w:val="24"/>
          <w:szCs w:val="24"/>
        </w:rPr>
        <w:br/>
        <w:t>за рассмотрением обращений граждан во ФГУП РСВО</w:t>
      </w:r>
    </w:p>
    <w:p w14:paraId="1B450B81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</w:p>
    <w:p w14:paraId="42D701B8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</w:p>
    <w:p w14:paraId="4D69CFFA" w14:textId="77777777" w:rsidR="00A3062E" w:rsidRPr="00A3062E" w:rsidRDefault="00A3062E" w:rsidP="00A306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14:paraId="6F5C8561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szCs w:val="44"/>
        </w:rPr>
      </w:pPr>
    </w:p>
    <w:p w14:paraId="4B75D917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3062E">
        <w:rPr>
          <w:rFonts w:ascii="Times New Roman" w:eastAsia="Calibri" w:hAnsi="Times New Roman" w:cs="Times New Roman"/>
          <w:b/>
          <w:sz w:val="28"/>
          <w:szCs w:val="26"/>
        </w:rPr>
        <w:t>КАРТОЧКА ЛИЧНОГО ПРИЕМА ГРАЖДАНИНА</w:t>
      </w:r>
    </w:p>
    <w:p w14:paraId="03163521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3062E">
        <w:rPr>
          <w:rFonts w:ascii="Times New Roman" w:eastAsia="Calibri" w:hAnsi="Times New Roman" w:cs="Times New Roman"/>
          <w:b/>
          <w:sz w:val="28"/>
          <w:szCs w:val="26"/>
        </w:rPr>
        <w:t>№ _______</w:t>
      </w:r>
    </w:p>
    <w:p w14:paraId="0600EA70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2E8E0C" w14:textId="77777777" w:rsidR="00A3062E" w:rsidRPr="00A3062E" w:rsidRDefault="00A3062E" w:rsidP="00A3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3062E">
        <w:rPr>
          <w:rFonts w:ascii="Times New Roman" w:eastAsia="Calibri" w:hAnsi="Times New Roman" w:cs="Times New Roman"/>
          <w:b/>
          <w:sz w:val="26"/>
          <w:szCs w:val="26"/>
        </w:rPr>
        <w:t>ДАТА И ВРЕМЯ ПРИЕМА __________________________20 __ г. _____ ч. _____ мин.</w:t>
      </w:r>
    </w:p>
    <w:p w14:paraId="510C5E81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6366"/>
      </w:tblGrid>
      <w:tr w:rsidR="00A3062E" w:rsidRPr="00A3062E" w14:paraId="5785359E" w14:textId="77777777" w:rsidTr="00771970">
        <w:trPr>
          <w:trHeight w:val="617"/>
        </w:trPr>
        <w:tc>
          <w:tcPr>
            <w:tcW w:w="3369" w:type="dxa"/>
            <w:shd w:val="clear" w:color="auto" w:fill="auto"/>
          </w:tcPr>
          <w:p w14:paraId="62926B07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945" w:type="dxa"/>
            <w:shd w:val="clear" w:color="auto" w:fill="auto"/>
          </w:tcPr>
          <w:p w14:paraId="2620E886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062E" w:rsidRPr="00A3062E" w14:paraId="226A71C4" w14:textId="77777777" w:rsidTr="00771970">
        <w:tc>
          <w:tcPr>
            <w:tcW w:w="3369" w:type="dxa"/>
            <w:shd w:val="clear" w:color="auto" w:fill="auto"/>
          </w:tcPr>
          <w:p w14:paraId="2C66DF8B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945" w:type="dxa"/>
            <w:shd w:val="clear" w:color="auto" w:fill="auto"/>
          </w:tcPr>
          <w:p w14:paraId="019A959E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062E" w:rsidRPr="00A3062E" w14:paraId="7FFAA57D" w14:textId="77777777" w:rsidTr="00771970">
        <w:tc>
          <w:tcPr>
            <w:tcW w:w="3369" w:type="dxa"/>
            <w:shd w:val="clear" w:color="auto" w:fill="auto"/>
          </w:tcPr>
          <w:p w14:paraId="689B3BDA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945" w:type="dxa"/>
            <w:shd w:val="clear" w:color="auto" w:fill="auto"/>
          </w:tcPr>
          <w:p w14:paraId="265402C2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062E" w:rsidRPr="00A3062E" w14:paraId="24DDD6A9" w14:textId="77777777" w:rsidTr="00771970">
        <w:tc>
          <w:tcPr>
            <w:tcW w:w="3369" w:type="dxa"/>
            <w:shd w:val="clear" w:color="auto" w:fill="auto"/>
          </w:tcPr>
          <w:p w14:paraId="4DABA485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</w:t>
            </w:r>
          </w:p>
          <w:p w14:paraId="4CD362C0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удостоверяющий личность</w:t>
            </w:r>
          </w:p>
        </w:tc>
        <w:tc>
          <w:tcPr>
            <w:tcW w:w="6945" w:type="dxa"/>
            <w:shd w:val="clear" w:color="auto" w:fill="auto"/>
          </w:tcPr>
          <w:p w14:paraId="648030D2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062E" w:rsidRPr="00A3062E" w14:paraId="630CA5E0" w14:textId="77777777" w:rsidTr="00771970">
        <w:tc>
          <w:tcPr>
            <w:tcW w:w="3369" w:type="dxa"/>
            <w:shd w:val="clear" w:color="auto" w:fill="auto"/>
          </w:tcPr>
          <w:p w14:paraId="6D80DA39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945" w:type="dxa"/>
            <w:shd w:val="clear" w:color="auto" w:fill="auto"/>
          </w:tcPr>
          <w:p w14:paraId="0340ABD4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744759D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062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32A2B" wp14:editId="0C65A18B">
                <wp:simplePos x="0" y="0"/>
                <wp:positionH relativeFrom="column">
                  <wp:posOffset>4457700</wp:posOffset>
                </wp:positionH>
                <wp:positionV relativeFrom="paragraph">
                  <wp:posOffset>138430</wp:posOffset>
                </wp:positionV>
                <wp:extent cx="323850" cy="295275"/>
                <wp:effectExtent l="0" t="0" r="0" b="95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9E39" id="Прямоугольник 39" o:spid="_x0000_s1026" style="position:absolute;margin-left:351pt;margin-top:10.9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" fillcolor="window" strokecolor="windowText" strokeweight="1pt"/>
            </w:pict>
          </mc:Fallback>
        </mc:AlternateContent>
      </w:r>
      <w:r w:rsidRPr="00A3062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316F5" wp14:editId="55C47717">
                <wp:simplePos x="0" y="0"/>
                <wp:positionH relativeFrom="column">
                  <wp:posOffset>1082040</wp:posOffset>
                </wp:positionH>
                <wp:positionV relativeFrom="paragraph">
                  <wp:posOffset>146685</wp:posOffset>
                </wp:positionV>
                <wp:extent cx="323850" cy="295275"/>
                <wp:effectExtent l="0" t="0" r="0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4D934" id="Прямоугольник 38" o:spid="_x0000_s1026" style="position:absolute;margin-left:85.2pt;margin-top:11.5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" fillcolor="window" strokecolor="windowText" strokeweight="1pt"/>
            </w:pict>
          </mc:Fallback>
        </mc:AlternateContent>
      </w:r>
    </w:p>
    <w:p w14:paraId="186106D1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062E">
        <w:rPr>
          <w:rFonts w:ascii="Times New Roman" w:eastAsia="Calibri" w:hAnsi="Times New Roman" w:cs="Times New Roman"/>
          <w:sz w:val="26"/>
          <w:szCs w:val="26"/>
        </w:rPr>
        <w:t xml:space="preserve">Письменное                                                                    Устное    </w:t>
      </w:r>
    </w:p>
    <w:p w14:paraId="5D4F404A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3062E" w:rsidRPr="00A3062E" w14:paraId="720C977C" w14:textId="77777777" w:rsidTr="00771970">
        <w:tc>
          <w:tcPr>
            <w:tcW w:w="10314" w:type="dxa"/>
            <w:shd w:val="clear" w:color="auto" w:fill="auto"/>
          </w:tcPr>
          <w:p w14:paraId="446231D9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обращения:</w:t>
            </w:r>
          </w:p>
          <w:p w14:paraId="061F18F1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3062E" w:rsidRPr="00A3062E" w14:paraId="29BEB5A2" w14:textId="77777777" w:rsidTr="00771970">
        <w:tc>
          <w:tcPr>
            <w:tcW w:w="10314" w:type="dxa"/>
            <w:shd w:val="clear" w:color="auto" w:fill="auto"/>
          </w:tcPr>
          <w:p w14:paraId="681C6A41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252358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Принятые меры:</w:t>
            </w:r>
          </w:p>
          <w:p w14:paraId="1CC9B7BE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19AC686" w14:textId="77777777" w:rsidR="00A3062E" w:rsidRPr="00A3062E" w:rsidRDefault="00A3062E" w:rsidP="00A3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4ACF1D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F8408D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062E">
        <w:rPr>
          <w:rFonts w:ascii="Times New Roman" w:eastAsia="Calibri" w:hAnsi="Times New Roman" w:cs="Times New Roman"/>
          <w:sz w:val="26"/>
          <w:szCs w:val="26"/>
        </w:rPr>
        <w:t>При личном приеме поступили дополнительные материалы на ______ л.</w:t>
      </w:r>
    </w:p>
    <w:p w14:paraId="12D1151D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A23B7FC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062E">
        <w:rPr>
          <w:rFonts w:ascii="Times New Roman" w:eastAsia="Calibri" w:hAnsi="Times New Roman" w:cs="Times New Roman"/>
          <w:sz w:val="26"/>
          <w:szCs w:val="26"/>
        </w:rPr>
        <w:t>Резолюция, подпись и дата:</w:t>
      </w:r>
    </w:p>
    <w:p w14:paraId="47563AD1" w14:textId="77777777" w:rsidR="00A3062E" w:rsidRPr="00A3062E" w:rsidRDefault="00A3062E" w:rsidP="00A306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062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B3453" w14:textId="77777777" w:rsidR="00A3062E" w:rsidRPr="00A3062E" w:rsidRDefault="00A3062E" w:rsidP="00A306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09829" w14:textId="171DD5A0" w:rsidR="00032C5F" w:rsidRPr="00591647" w:rsidRDefault="00032C5F" w:rsidP="00080A47">
      <w:pPr>
        <w:widowControl w:val="0"/>
        <w:snapToGrid w:val="0"/>
        <w:spacing w:after="0" w:line="240" w:lineRule="auto"/>
        <w:ind w:left="6237"/>
        <w:rPr>
          <w:rFonts w:ascii="Times New Roman" w:eastAsiaTheme="majorEastAsia" w:hAnsi="Times New Roman" w:cstheme="majorBidi"/>
          <w:b/>
          <w:spacing w:val="6"/>
          <w:sz w:val="28"/>
          <w:szCs w:val="28"/>
          <w:shd w:val="clear" w:color="auto" w:fill="FFFFFF"/>
        </w:rPr>
      </w:pPr>
    </w:p>
    <w:sectPr w:rsidR="00032C5F" w:rsidRPr="00591647" w:rsidSect="00771970"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40F2" w14:textId="77777777" w:rsidR="005959D3" w:rsidRDefault="005959D3">
      <w:pPr>
        <w:spacing w:after="0" w:line="240" w:lineRule="auto"/>
      </w:pPr>
      <w:r>
        <w:separator/>
      </w:r>
    </w:p>
  </w:endnote>
  <w:endnote w:type="continuationSeparator" w:id="0">
    <w:p w14:paraId="49FDB22F" w14:textId="77777777" w:rsidR="005959D3" w:rsidRDefault="0059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42171" w14:textId="77777777" w:rsidR="00960651" w:rsidRDefault="00595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0A99" w14:textId="77777777" w:rsidR="005959D3" w:rsidRDefault="005959D3">
      <w:pPr>
        <w:spacing w:after="0" w:line="240" w:lineRule="auto"/>
      </w:pPr>
      <w:r>
        <w:separator/>
      </w:r>
    </w:p>
  </w:footnote>
  <w:footnote w:type="continuationSeparator" w:id="0">
    <w:p w14:paraId="7F2A41E5" w14:textId="77777777" w:rsidR="005959D3" w:rsidRDefault="0059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9836" w14:textId="77777777" w:rsidR="0007525C" w:rsidRDefault="0007525C">
    <w:pPr>
      <w:ind w:lef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7745557"/>
      <w:docPartObj>
        <w:docPartGallery w:val="Page Numbers (Top of Page)"/>
        <w:docPartUnique/>
      </w:docPartObj>
    </w:sdtPr>
    <w:sdtEndPr/>
    <w:sdtContent>
      <w:p w14:paraId="29209837" w14:textId="0382E187" w:rsidR="0007525C" w:rsidRPr="005F6E2F" w:rsidRDefault="0007525C" w:rsidP="005F6E2F">
        <w:pPr>
          <w:pStyle w:val="ab"/>
          <w:jc w:val="center"/>
          <w:rPr>
            <w:sz w:val="24"/>
            <w:szCs w:val="24"/>
          </w:rPr>
        </w:pPr>
        <w:r w:rsidRPr="007D470A">
          <w:rPr>
            <w:sz w:val="24"/>
            <w:szCs w:val="24"/>
          </w:rPr>
          <w:fldChar w:fldCharType="begin"/>
        </w:r>
        <w:r w:rsidRPr="007D470A">
          <w:rPr>
            <w:sz w:val="24"/>
            <w:szCs w:val="24"/>
          </w:rPr>
          <w:instrText>PAGE   \* MERGEFORMAT</w:instrText>
        </w:r>
        <w:r w:rsidRPr="007D470A">
          <w:rPr>
            <w:sz w:val="24"/>
            <w:szCs w:val="24"/>
          </w:rPr>
          <w:fldChar w:fldCharType="separate"/>
        </w:r>
        <w:r w:rsidR="002F2366">
          <w:rPr>
            <w:noProof/>
            <w:sz w:val="24"/>
            <w:szCs w:val="24"/>
          </w:rPr>
          <w:t>1</w:t>
        </w:r>
        <w:r w:rsidRPr="007D470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9838" w14:textId="77777777" w:rsidR="0007525C" w:rsidRPr="007D470A" w:rsidRDefault="0007525C" w:rsidP="007D470A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F9A1" w14:textId="7B2CE79D" w:rsidR="00A3062E" w:rsidRDefault="00A3062E" w:rsidP="00822C9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3E8">
      <w:rPr>
        <w:noProof/>
      </w:rPr>
      <w:t>12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C81" w14:textId="77777777" w:rsidR="00A3062E" w:rsidRDefault="00A3062E" w:rsidP="00822C9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3F2"/>
    <w:multiLevelType w:val="hybridMultilevel"/>
    <w:tmpl w:val="FFFFFFFF"/>
    <w:lvl w:ilvl="0" w:tplc="E302474C">
      <w:start w:val="1"/>
      <w:numFmt w:val="decimal"/>
      <w:lvlText w:val="%1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403D2A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B941A54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20DF3E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26454C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D6E764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906AC34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4ED68E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46B12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8576AF"/>
    <w:multiLevelType w:val="multilevel"/>
    <w:tmpl w:val="6C0C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4A020C3"/>
    <w:multiLevelType w:val="multilevel"/>
    <w:tmpl w:val="27AEC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05A40CD4"/>
    <w:multiLevelType w:val="hybridMultilevel"/>
    <w:tmpl w:val="CEF29936"/>
    <w:lvl w:ilvl="0" w:tplc="C236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BCA742" w:tentative="1">
      <w:start w:val="1"/>
      <w:numFmt w:val="lowerLetter"/>
      <w:lvlText w:val="%2."/>
      <w:lvlJc w:val="left"/>
      <w:pPr>
        <w:ind w:left="1440" w:hanging="360"/>
      </w:pPr>
    </w:lvl>
    <w:lvl w:ilvl="2" w:tplc="008C70E8" w:tentative="1">
      <w:start w:val="1"/>
      <w:numFmt w:val="lowerRoman"/>
      <w:lvlText w:val="%3."/>
      <w:lvlJc w:val="right"/>
      <w:pPr>
        <w:ind w:left="2160" w:hanging="180"/>
      </w:pPr>
    </w:lvl>
    <w:lvl w:ilvl="3" w:tplc="F8DA855E" w:tentative="1">
      <w:start w:val="1"/>
      <w:numFmt w:val="decimal"/>
      <w:lvlText w:val="%4."/>
      <w:lvlJc w:val="left"/>
      <w:pPr>
        <w:ind w:left="2880" w:hanging="360"/>
      </w:pPr>
    </w:lvl>
    <w:lvl w:ilvl="4" w:tplc="10061F02" w:tentative="1">
      <w:start w:val="1"/>
      <w:numFmt w:val="lowerLetter"/>
      <w:lvlText w:val="%5."/>
      <w:lvlJc w:val="left"/>
      <w:pPr>
        <w:ind w:left="3600" w:hanging="360"/>
      </w:pPr>
    </w:lvl>
    <w:lvl w:ilvl="5" w:tplc="E28EF40C" w:tentative="1">
      <w:start w:val="1"/>
      <w:numFmt w:val="lowerRoman"/>
      <w:lvlText w:val="%6."/>
      <w:lvlJc w:val="right"/>
      <w:pPr>
        <w:ind w:left="4320" w:hanging="180"/>
      </w:pPr>
    </w:lvl>
    <w:lvl w:ilvl="6" w:tplc="0A3864E2" w:tentative="1">
      <w:start w:val="1"/>
      <w:numFmt w:val="decimal"/>
      <w:lvlText w:val="%7."/>
      <w:lvlJc w:val="left"/>
      <w:pPr>
        <w:ind w:left="5040" w:hanging="360"/>
      </w:pPr>
    </w:lvl>
    <w:lvl w:ilvl="7" w:tplc="8C340748" w:tentative="1">
      <w:start w:val="1"/>
      <w:numFmt w:val="lowerLetter"/>
      <w:lvlText w:val="%8."/>
      <w:lvlJc w:val="left"/>
      <w:pPr>
        <w:ind w:left="5760" w:hanging="360"/>
      </w:pPr>
    </w:lvl>
    <w:lvl w:ilvl="8" w:tplc="A9F2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7F3"/>
    <w:multiLevelType w:val="hybridMultilevel"/>
    <w:tmpl w:val="D6E23F26"/>
    <w:lvl w:ilvl="0" w:tplc="58A0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BD0" w:tentative="1">
      <w:start w:val="1"/>
      <w:numFmt w:val="lowerLetter"/>
      <w:lvlText w:val="%2."/>
      <w:lvlJc w:val="left"/>
      <w:pPr>
        <w:ind w:left="1789" w:hanging="360"/>
      </w:pPr>
    </w:lvl>
    <w:lvl w:ilvl="2" w:tplc="A0404B48" w:tentative="1">
      <w:start w:val="1"/>
      <w:numFmt w:val="lowerRoman"/>
      <w:lvlText w:val="%3."/>
      <w:lvlJc w:val="right"/>
      <w:pPr>
        <w:ind w:left="2509" w:hanging="180"/>
      </w:pPr>
    </w:lvl>
    <w:lvl w:ilvl="3" w:tplc="7B840C3A" w:tentative="1">
      <w:start w:val="1"/>
      <w:numFmt w:val="decimal"/>
      <w:lvlText w:val="%4."/>
      <w:lvlJc w:val="left"/>
      <w:pPr>
        <w:ind w:left="3229" w:hanging="360"/>
      </w:pPr>
    </w:lvl>
    <w:lvl w:ilvl="4" w:tplc="72BC0D10" w:tentative="1">
      <w:start w:val="1"/>
      <w:numFmt w:val="lowerLetter"/>
      <w:lvlText w:val="%5."/>
      <w:lvlJc w:val="left"/>
      <w:pPr>
        <w:ind w:left="3949" w:hanging="360"/>
      </w:pPr>
    </w:lvl>
    <w:lvl w:ilvl="5" w:tplc="922E8842" w:tentative="1">
      <w:start w:val="1"/>
      <w:numFmt w:val="lowerRoman"/>
      <w:lvlText w:val="%6."/>
      <w:lvlJc w:val="right"/>
      <w:pPr>
        <w:ind w:left="4669" w:hanging="180"/>
      </w:pPr>
    </w:lvl>
    <w:lvl w:ilvl="6" w:tplc="EB36F3F0" w:tentative="1">
      <w:start w:val="1"/>
      <w:numFmt w:val="decimal"/>
      <w:lvlText w:val="%7."/>
      <w:lvlJc w:val="left"/>
      <w:pPr>
        <w:ind w:left="5389" w:hanging="360"/>
      </w:pPr>
    </w:lvl>
    <w:lvl w:ilvl="7" w:tplc="D76040D4" w:tentative="1">
      <w:start w:val="1"/>
      <w:numFmt w:val="lowerLetter"/>
      <w:lvlText w:val="%8."/>
      <w:lvlJc w:val="left"/>
      <w:pPr>
        <w:ind w:left="6109" w:hanging="360"/>
      </w:pPr>
    </w:lvl>
    <w:lvl w:ilvl="8" w:tplc="930803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3D2AE7"/>
    <w:multiLevelType w:val="hybridMultilevel"/>
    <w:tmpl w:val="185E1240"/>
    <w:lvl w:ilvl="0" w:tplc="27B83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C921A" w:tentative="1">
      <w:start w:val="1"/>
      <w:numFmt w:val="lowerLetter"/>
      <w:lvlText w:val="%2."/>
      <w:lvlJc w:val="left"/>
      <w:pPr>
        <w:ind w:left="1440" w:hanging="360"/>
      </w:pPr>
    </w:lvl>
    <w:lvl w:ilvl="2" w:tplc="70FAB2E2" w:tentative="1">
      <w:start w:val="1"/>
      <w:numFmt w:val="lowerRoman"/>
      <w:lvlText w:val="%3."/>
      <w:lvlJc w:val="right"/>
      <w:pPr>
        <w:ind w:left="2160" w:hanging="180"/>
      </w:pPr>
    </w:lvl>
    <w:lvl w:ilvl="3" w:tplc="2D00D1C2" w:tentative="1">
      <w:start w:val="1"/>
      <w:numFmt w:val="decimal"/>
      <w:lvlText w:val="%4."/>
      <w:lvlJc w:val="left"/>
      <w:pPr>
        <w:ind w:left="2880" w:hanging="360"/>
      </w:pPr>
    </w:lvl>
    <w:lvl w:ilvl="4" w:tplc="85F476B0" w:tentative="1">
      <w:start w:val="1"/>
      <w:numFmt w:val="lowerLetter"/>
      <w:lvlText w:val="%5."/>
      <w:lvlJc w:val="left"/>
      <w:pPr>
        <w:ind w:left="3600" w:hanging="360"/>
      </w:pPr>
    </w:lvl>
    <w:lvl w:ilvl="5" w:tplc="CF1CE1B2" w:tentative="1">
      <w:start w:val="1"/>
      <w:numFmt w:val="lowerRoman"/>
      <w:lvlText w:val="%6."/>
      <w:lvlJc w:val="right"/>
      <w:pPr>
        <w:ind w:left="4320" w:hanging="180"/>
      </w:pPr>
    </w:lvl>
    <w:lvl w:ilvl="6" w:tplc="1A9AFD76" w:tentative="1">
      <w:start w:val="1"/>
      <w:numFmt w:val="decimal"/>
      <w:lvlText w:val="%7."/>
      <w:lvlJc w:val="left"/>
      <w:pPr>
        <w:ind w:left="5040" w:hanging="360"/>
      </w:pPr>
    </w:lvl>
    <w:lvl w:ilvl="7" w:tplc="46326744" w:tentative="1">
      <w:start w:val="1"/>
      <w:numFmt w:val="lowerLetter"/>
      <w:lvlText w:val="%8."/>
      <w:lvlJc w:val="left"/>
      <w:pPr>
        <w:ind w:left="5760" w:hanging="360"/>
      </w:pPr>
    </w:lvl>
    <w:lvl w:ilvl="8" w:tplc="25B6F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3BBE"/>
    <w:multiLevelType w:val="hybridMultilevel"/>
    <w:tmpl w:val="FBF2FF7C"/>
    <w:lvl w:ilvl="0" w:tplc="F7AC3FB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BB4FE86" w:tentative="1">
      <w:start w:val="1"/>
      <w:numFmt w:val="lowerLetter"/>
      <w:lvlText w:val="%2."/>
      <w:lvlJc w:val="left"/>
      <w:pPr>
        <w:ind w:left="1800" w:hanging="360"/>
      </w:pPr>
    </w:lvl>
    <w:lvl w:ilvl="2" w:tplc="03760658" w:tentative="1">
      <w:start w:val="1"/>
      <w:numFmt w:val="lowerRoman"/>
      <w:lvlText w:val="%3."/>
      <w:lvlJc w:val="right"/>
      <w:pPr>
        <w:ind w:left="2520" w:hanging="180"/>
      </w:pPr>
    </w:lvl>
    <w:lvl w:ilvl="3" w:tplc="BA001F64" w:tentative="1">
      <w:start w:val="1"/>
      <w:numFmt w:val="decimal"/>
      <w:lvlText w:val="%4."/>
      <w:lvlJc w:val="left"/>
      <w:pPr>
        <w:ind w:left="3240" w:hanging="360"/>
      </w:pPr>
    </w:lvl>
    <w:lvl w:ilvl="4" w:tplc="8174E7B0" w:tentative="1">
      <w:start w:val="1"/>
      <w:numFmt w:val="lowerLetter"/>
      <w:lvlText w:val="%5."/>
      <w:lvlJc w:val="left"/>
      <w:pPr>
        <w:ind w:left="3960" w:hanging="360"/>
      </w:pPr>
    </w:lvl>
    <w:lvl w:ilvl="5" w:tplc="F2B0E5BE" w:tentative="1">
      <w:start w:val="1"/>
      <w:numFmt w:val="lowerRoman"/>
      <w:lvlText w:val="%6."/>
      <w:lvlJc w:val="right"/>
      <w:pPr>
        <w:ind w:left="4680" w:hanging="180"/>
      </w:pPr>
    </w:lvl>
    <w:lvl w:ilvl="6" w:tplc="6804C1AE" w:tentative="1">
      <w:start w:val="1"/>
      <w:numFmt w:val="decimal"/>
      <w:lvlText w:val="%7."/>
      <w:lvlJc w:val="left"/>
      <w:pPr>
        <w:ind w:left="5400" w:hanging="360"/>
      </w:pPr>
    </w:lvl>
    <w:lvl w:ilvl="7" w:tplc="C298C1BE" w:tentative="1">
      <w:start w:val="1"/>
      <w:numFmt w:val="lowerLetter"/>
      <w:lvlText w:val="%8."/>
      <w:lvlJc w:val="left"/>
      <w:pPr>
        <w:ind w:left="6120" w:hanging="360"/>
      </w:pPr>
    </w:lvl>
    <w:lvl w:ilvl="8" w:tplc="210C2F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A102E"/>
    <w:multiLevelType w:val="multilevel"/>
    <w:tmpl w:val="E1064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BB518D0"/>
    <w:multiLevelType w:val="hybridMultilevel"/>
    <w:tmpl w:val="0D54A096"/>
    <w:lvl w:ilvl="0" w:tplc="9BFA34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3DE72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8657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16E9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F67AF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7E884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24B1A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F4D5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88A9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1334C7"/>
    <w:multiLevelType w:val="hybridMultilevel"/>
    <w:tmpl w:val="06DA27B8"/>
    <w:lvl w:ilvl="0" w:tplc="CEA4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C02FEA" w:tentative="1">
      <w:start w:val="1"/>
      <w:numFmt w:val="lowerLetter"/>
      <w:lvlText w:val="%2."/>
      <w:lvlJc w:val="left"/>
      <w:pPr>
        <w:ind w:left="1789" w:hanging="360"/>
      </w:pPr>
    </w:lvl>
    <w:lvl w:ilvl="2" w:tplc="B162B15A" w:tentative="1">
      <w:start w:val="1"/>
      <w:numFmt w:val="lowerRoman"/>
      <w:lvlText w:val="%3."/>
      <w:lvlJc w:val="right"/>
      <w:pPr>
        <w:ind w:left="2509" w:hanging="180"/>
      </w:pPr>
    </w:lvl>
    <w:lvl w:ilvl="3" w:tplc="7FEAC9AA" w:tentative="1">
      <w:start w:val="1"/>
      <w:numFmt w:val="decimal"/>
      <w:lvlText w:val="%4."/>
      <w:lvlJc w:val="left"/>
      <w:pPr>
        <w:ind w:left="3229" w:hanging="360"/>
      </w:pPr>
    </w:lvl>
    <w:lvl w:ilvl="4" w:tplc="30D6E20C" w:tentative="1">
      <w:start w:val="1"/>
      <w:numFmt w:val="lowerLetter"/>
      <w:lvlText w:val="%5."/>
      <w:lvlJc w:val="left"/>
      <w:pPr>
        <w:ind w:left="3949" w:hanging="360"/>
      </w:pPr>
    </w:lvl>
    <w:lvl w:ilvl="5" w:tplc="838CF562" w:tentative="1">
      <w:start w:val="1"/>
      <w:numFmt w:val="lowerRoman"/>
      <w:lvlText w:val="%6."/>
      <w:lvlJc w:val="right"/>
      <w:pPr>
        <w:ind w:left="4669" w:hanging="180"/>
      </w:pPr>
    </w:lvl>
    <w:lvl w:ilvl="6" w:tplc="4CF8528A" w:tentative="1">
      <w:start w:val="1"/>
      <w:numFmt w:val="decimal"/>
      <w:lvlText w:val="%7."/>
      <w:lvlJc w:val="left"/>
      <w:pPr>
        <w:ind w:left="5389" w:hanging="360"/>
      </w:pPr>
    </w:lvl>
    <w:lvl w:ilvl="7" w:tplc="E90E47C2" w:tentative="1">
      <w:start w:val="1"/>
      <w:numFmt w:val="lowerLetter"/>
      <w:lvlText w:val="%8."/>
      <w:lvlJc w:val="left"/>
      <w:pPr>
        <w:ind w:left="6109" w:hanging="360"/>
      </w:pPr>
    </w:lvl>
    <w:lvl w:ilvl="8" w:tplc="53F40F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073335"/>
    <w:multiLevelType w:val="multilevel"/>
    <w:tmpl w:val="AEC64C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11E3F70"/>
    <w:multiLevelType w:val="multilevel"/>
    <w:tmpl w:val="7C9E49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2" w15:restartNumberingAfterBreak="0">
    <w:nsid w:val="24F175E1"/>
    <w:multiLevelType w:val="hybridMultilevel"/>
    <w:tmpl w:val="A694F604"/>
    <w:lvl w:ilvl="0" w:tplc="83666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A5BA4" w:tentative="1">
      <w:start w:val="1"/>
      <w:numFmt w:val="lowerLetter"/>
      <w:lvlText w:val="%2."/>
      <w:lvlJc w:val="left"/>
      <w:pPr>
        <w:ind w:left="1440" w:hanging="360"/>
      </w:pPr>
    </w:lvl>
    <w:lvl w:ilvl="2" w:tplc="1430CAE0" w:tentative="1">
      <w:start w:val="1"/>
      <w:numFmt w:val="lowerRoman"/>
      <w:lvlText w:val="%3."/>
      <w:lvlJc w:val="right"/>
      <w:pPr>
        <w:ind w:left="2160" w:hanging="180"/>
      </w:pPr>
    </w:lvl>
    <w:lvl w:ilvl="3" w:tplc="897CF88A" w:tentative="1">
      <w:start w:val="1"/>
      <w:numFmt w:val="decimal"/>
      <w:lvlText w:val="%4."/>
      <w:lvlJc w:val="left"/>
      <w:pPr>
        <w:ind w:left="2880" w:hanging="360"/>
      </w:pPr>
    </w:lvl>
    <w:lvl w:ilvl="4" w:tplc="6FEC2ACE" w:tentative="1">
      <w:start w:val="1"/>
      <w:numFmt w:val="lowerLetter"/>
      <w:lvlText w:val="%5."/>
      <w:lvlJc w:val="left"/>
      <w:pPr>
        <w:ind w:left="3600" w:hanging="360"/>
      </w:pPr>
    </w:lvl>
    <w:lvl w:ilvl="5" w:tplc="6D9A3EA0" w:tentative="1">
      <w:start w:val="1"/>
      <w:numFmt w:val="lowerRoman"/>
      <w:lvlText w:val="%6."/>
      <w:lvlJc w:val="right"/>
      <w:pPr>
        <w:ind w:left="4320" w:hanging="180"/>
      </w:pPr>
    </w:lvl>
    <w:lvl w:ilvl="6" w:tplc="CE6A379C" w:tentative="1">
      <w:start w:val="1"/>
      <w:numFmt w:val="decimal"/>
      <w:lvlText w:val="%7."/>
      <w:lvlJc w:val="left"/>
      <w:pPr>
        <w:ind w:left="5040" w:hanging="360"/>
      </w:pPr>
    </w:lvl>
    <w:lvl w:ilvl="7" w:tplc="D7E61BE6" w:tentative="1">
      <w:start w:val="1"/>
      <w:numFmt w:val="lowerLetter"/>
      <w:lvlText w:val="%8."/>
      <w:lvlJc w:val="left"/>
      <w:pPr>
        <w:ind w:left="5760" w:hanging="360"/>
      </w:pPr>
    </w:lvl>
    <w:lvl w:ilvl="8" w:tplc="A93E6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6425"/>
    <w:multiLevelType w:val="hybridMultilevel"/>
    <w:tmpl w:val="55DEA058"/>
    <w:lvl w:ilvl="0" w:tplc="207C7E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C74E5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CA0F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D45E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84E2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74E6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FAF6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C492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368B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4967BC"/>
    <w:multiLevelType w:val="multilevel"/>
    <w:tmpl w:val="AB0ED2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D9E43E6"/>
    <w:multiLevelType w:val="multilevel"/>
    <w:tmpl w:val="07C8F3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 w15:restartNumberingAfterBreak="0">
    <w:nsid w:val="2F725E17"/>
    <w:multiLevelType w:val="multilevel"/>
    <w:tmpl w:val="CB2274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D443DB"/>
    <w:multiLevelType w:val="multilevel"/>
    <w:tmpl w:val="FE548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895A18"/>
    <w:multiLevelType w:val="multilevel"/>
    <w:tmpl w:val="30F449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3BFF5491"/>
    <w:multiLevelType w:val="hybridMultilevel"/>
    <w:tmpl w:val="FCB8E604"/>
    <w:lvl w:ilvl="0" w:tplc="5906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8A8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A0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08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6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0F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E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EB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AE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0FD0"/>
    <w:multiLevelType w:val="multilevel"/>
    <w:tmpl w:val="847AA7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21" w15:restartNumberingAfterBreak="0">
    <w:nsid w:val="405664EE"/>
    <w:multiLevelType w:val="multilevel"/>
    <w:tmpl w:val="8BC0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23B0397"/>
    <w:multiLevelType w:val="hybridMultilevel"/>
    <w:tmpl w:val="EBD61244"/>
    <w:lvl w:ilvl="0" w:tplc="8F8090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1543E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8ED3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487B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7043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9E678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056A2A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52431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96C2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EE25D3"/>
    <w:multiLevelType w:val="multilevel"/>
    <w:tmpl w:val="F6F002EE"/>
    <w:lvl w:ilvl="0">
      <w:start w:val="2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D8721A"/>
    <w:multiLevelType w:val="multilevel"/>
    <w:tmpl w:val="580C2F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9932B09"/>
    <w:multiLevelType w:val="multilevel"/>
    <w:tmpl w:val="6E58810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6" w15:restartNumberingAfterBreak="0">
    <w:nsid w:val="5C4642C8"/>
    <w:multiLevelType w:val="hybridMultilevel"/>
    <w:tmpl w:val="A1C6AEBC"/>
    <w:lvl w:ilvl="0" w:tplc="0038C2B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A3EB3D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9C642C28">
      <w:start w:val="1"/>
      <w:numFmt w:val="lowerRoman"/>
      <w:lvlText w:val="%3."/>
      <w:lvlJc w:val="right"/>
      <w:pPr>
        <w:ind w:left="2160" w:hanging="180"/>
      </w:pPr>
    </w:lvl>
    <w:lvl w:ilvl="3" w:tplc="7B10B53E">
      <w:start w:val="1"/>
      <w:numFmt w:val="decimal"/>
      <w:lvlText w:val="%4."/>
      <w:lvlJc w:val="left"/>
      <w:pPr>
        <w:ind w:left="2880" w:hanging="360"/>
      </w:pPr>
    </w:lvl>
    <w:lvl w:ilvl="4" w:tplc="9AE24DD4" w:tentative="1">
      <w:start w:val="1"/>
      <w:numFmt w:val="lowerLetter"/>
      <w:lvlText w:val="%5."/>
      <w:lvlJc w:val="left"/>
      <w:pPr>
        <w:ind w:left="3600" w:hanging="360"/>
      </w:pPr>
    </w:lvl>
    <w:lvl w:ilvl="5" w:tplc="2E0CCC60" w:tentative="1">
      <w:start w:val="1"/>
      <w:numFmt w:val="lowerRoman"/>
      <w:lvlText w:val="%6."/>
      <w:lvlJc w:val="right"/>
      <w:pPr>
        <w:ind w:left="4320" w:hanging="180"/>
      </w:pPr>
    </w:lvl>
    <w:lvl w:ilvl="6" w:tplc="FAC022B6" w:tentative="1">
      <w:start w:val="1"/>
      <w:numFmt w:val="decimal"/>
      <w:lvlText w:val="%7."/>
      <w:lvlJc w:val="left"/>
      <w:pPr>
        <w:ind w:left="5040" w:hanging="360"/>
      </w:pPr>
    </w:lvl>
    <w:lvl w:ilvl="7" w:tplc="03760C00" w:tentative="1">
      <w:start w:val="1"/>
      <w:numFmt w:val="lowerLetter"/>
      <w:lvlText w:val="%8."/>
      <w:lvlJc w:val="left"/>
      <w:pPr>
        <w:ind w:left="5760" w:hanging="360"/>
      </w:pPr>
    </w:lvl>
    <w:lvl w:ilvl="8" w:tplc="B97A0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173B"/>
    <w:multiLevelType w:val="hybridMultilevel"/>
    <w:tmpl w:val="BD527B46"/>
    <w:lvl w:ilvl="0" w:tplc="73E45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4A15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E853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32AA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3479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1AC3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C086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94A4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9EDF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7264D1"/>
    <w:multiLevelType w:val="hybridMultilevel"/>
    <w:tmpl w:val="504604E0"/>
    <w:lvl w:ilvl="0" w:tplc="F4564C7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BF064DE" w:tentative="1">
      <w:start w:val="1"/>
      <w:numFmt w:val="lowerLetter"/>
      <w:lvlText w:val="%2."/>
      <w:lvlJc w:val="left"/>
      <w:pPr>
        <w:ind w:left="1789" w:hanging="360"/>
      </w:pPr>
    </w:lvl>
    <w:lvl w:ilvl="2" w:tplc="2EA279BE" w:tentative="1">
      <w:start w:val="1"/>
      <w:numFmt w:val="lowerRoman"/>
      <w:lvlText w:val="%3."/>
      <w:lvlJc w:val="right"/>
      <w:pPr>
        <w:ind w:left="2509" w:hanging="180"/>
      </w:pPr>
    </w:lvl>
    <w:lvl w:ilvl="3" w:tplc="FACCFD84" w:tentative="1">
      <w:start w:val="1"/>
      <w:numFmt w:val="decimal"/>
      <w:lvlText w:val="%4."/>
      <w:lvlJc w:val="left"/>
      <w:pPr>
        <w:ind w:left="3229" w:hanging="360"/>
      </w:pPr>
    </w:lvl>
    <w:lvl w:ilvl="4" w:tplc="421A6728" w:tentative="1">
      <w:start w:val="1"/>
      <w:numFmt w:val="lowerLetter"/>
      <w:lvlText w:val="%5."/>
      <w:lvlJc w:val="left"/>
      <w:pPr>
        <w:ind w:left="3949" w:hanging="360"/>
      </w:pPr>
    </w:lvl>
    <w:lvl w:ilvl="5" w:tplc="C820F2F8" w:tentative="1">
      <w:start w:val="1"/>
      <w:numFmt w:val="lowerRoman"/>
      <w:lvlText w:val="%6."/>
      <w:lvlJc w:val="right"/>
      <w:pPr>
        <w:ind w:left="4669" w:hanging="180"/>
      </w:pPr>
    </w:lvl>
    <w:lvl w:ilvl="6" w:tplc="D0F013A4" w:tentative="1">
      <w:start w:val="1"/>
      <w:numFmt w:val="decimal"/>
      <w:lvlText w:val="%7."/>
      <w:lvlJc w:val="left"/>
      <w:pPr>
        <w:ind w:left="5389" w:hanging="360"/>
      </w:pPr>
    </w:lvl>
    <w:lvl w:ilvl="7" w:tplc="EE5CD92C" w:tentative="1">
      <w:start w:val="1"/>
      <w:numFmt w:val="lowerLetter"/>
      <w:lvlText w:val="%8."/>
      <w:lvlJc w:val="left"/>
      <w:pPr>
        <w:ind w:left="6109" w:hanging="360"/>
      </w:pPr>
    </w:lvl>
    <w:lvl w:ilvl="8" w:tplc="2A58E19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604942"/>
    <w:multiLevelType w:val="multilevel"/>
    <w:tmpl w:val="2556D4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000" w:hanging="2160"/>
      </w:pPr>
      <w:rPr>
        <w:rFonts w:hint="default"/>
      </w:rPr>
    </w:lvl>
  </w:abstractNum>
  <w:abstractNum w:abstractNumId="30" w15:restartNumberingAfterBreak="0">
    <w:nsid w:val="74077358"/>
    <w:multiLevelType w:val="multilevel"/>
    <w:tmpl w:val="A9CEC3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9C37BC9"/>
    <w:multiLevelType w:val="multilevel"/>
    <w:tmpl w:val="64AEF9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 w15:restartNumberingAfterBreak="0">
    <w:nsid w:val="7F041648"/>
    <w:multiLevelType w:val="multilevel"/>
    <w:tmpl w:val="EB468420"/>
    <w:lvl w:ilvl="0">
      <w:start w:val="1"/>
      <w:numFmt w:val="upperRoman"/>
      <w:pStyle w:val="1"/>
      <w:lvlText w:val="%1."/>
      <w:lvlJc w:val="right"/>
      <w:pPr>
        <w:ind w:left="5464" w:hanging="360"/>
      </w:pPr>
      <w:rPr>
        <w:b/>
      </w:rPr>
    </w:lvl>
    <w:lvl w:ilvl="1">
      <w:start w:val="1"/>
      <w:numFmt w:val="decimal"/>
      <w:lvlText w:val="2.%2. "/>
      <w:lvlJc w:val="left"/>
      <w:pPr>
        <w:ind w:left="1713" w:hanging="72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8"/>
  </w:num>
  <w:num w:numId="4">
    <w:abstractNumId w:val="22"/>
  </w:num>
  <w:num w:numId="5">
    <w:abstractNumId w:val="13"/>
  </w:num>
  <w:num w:numId="6">
    <w:abstractNumId w:val="25"/>
  </w:num>
  <w:num w:numId="7">
    <w:abstractNumId w:val="21"/>
  </w:num>
  <w:num w:numId="8">
    <w:abstractNumId w:val="7"/>
  </w:num>
  <w:num w:numId="9">
    <w:abstractNumId w:val="14"/>
  </w:num>
  <w:num w:numId="10">
    <w:abstractNumId w:val="27"/>
  </w:num>
  <w:num w:numId="11">
    <w:abstractNumId w:val="2"/>
  </w:num>
  <w:num w:numId="12">
    <w:abstractNumId w:val="24"/>
  </w:num>
  <w:num w:numId="13">
    <w:abstractNumId w:val="20"/>
  </w:num>
  <w:num w:numId="14">
    <w:abstractNumId w:val="11"/>
  </w:num>
  <w:num w:numId="15">
    <w:abstractNumId w:val="29"/>
  </w:num>
  <w:num w:numId="16">
    <w:abstractNumId w:val="15"/>
  </w:num>
  <w:num w:numId="17">
    <w:abstractNumId w:val="30"/>
  </w:num>
  <w:num w:numId="18">
    <w:abstractNumId w:val="18"/>
  </w:num>
  <w:num w:numId="19">
    <w:abstractNumId w:val="1"/>
  </w:num>
  <w:num w:numId="20">
    <w:abstractNumId w:val="10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4"/>
  </w:num>
  <w:num w:numId="26">
    <w:abstractNumId w:val="5"/>
  </w:num>
  <w:num w:numId="27">
    <w:abstractNumId w:val="3"/>
  </w:num>
  <w:num w:numId="28">
    <w:abstractNumId w:val="26"/>
  </w:num>
  <w:num w:numId="29">
    <w:abstractNumId w:val="23"/>
  </w:num>
  <w:num w:numId="30">
    <w:abstractNumId w:val="12"/>
  </w:num>
  <w:num w:numId="31">
    <w:abstractNumId w:val="16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A8"/>
    <w:rsid w:val="000148D3"/>
    <w:rsid w:val="00032C5F"/>
    <w:rsid w:val="0003651E"/>
    <w:rsid w:val="00043CC3"/>
    <w:rsid w:val="0005186B"/>
    <w:rsid w:val="00055F02"/>
    <w:rsid w:val="0007525C"/>
    <w:rsid w:val="00080A47"/>
    <w:rsid w:val="00087560"/>
    <w:rsid w:val="00090509"/>
    <w:rsid w:val="000C7762"/>
    <w:rsid w:val="000D329C"/>
    <w:rsid w:val="000D3E47"/>
    <w:rsid w:val="000E57BD"/>
    <w:rsid w:val="000F207F"/>
    <w:rsid w:val="00120131"/>
    <w:rsid w:val="0012397B"/>
    <w:rsid w:val="00132F29"/>
    <w:rsid w:val="00153EAA"/>
    <w:rsid w:val="001559F6"/>
    <w:rsid w:val="001743AE"/>
    <w:rsid w:val="00174EAF"/>
    <w:rsid w:val="00204B2A"/>
    <w:rsid w:val="0020757A"/>
    <w:rsid w:val="002138C2"/>
    <w:rsid w:val="0022464F"/>
    <w:rsid w:val="00227339"/>
    <w:rsid w:val="00252798"/>
    <w:rsid w:val="002838D5"/>
    <w:rsid w:val="002B2887"/>
    <w:rsid w:val="002B4A2A"/>
    <w:rsid w:val="002E6B44"/>
    <w:rsid w:val="002F2366"/>
    <w:rsid w:val="0031682D"/>
    <w:rsid w:val="0033010F"/>
    <w:rsid w:val="00377688"/>
    <w:rsid w:val="003A1A2F"/>
    <w:rsid w:val="003A69EE"/>
    <w:rsid w:val="003D7F6E"/>
    <w:rsid w:val="003E1417"/>
    <w:rsid w:val="003E7AD0"/>
    <w:rsid w:val="00430EB8"/>
    <w:rsid w:val="00437A95"/>
    <w:rsid w:val="004F1B97"/>
    <w:rsid w:val="004F6E7D"/>
    <w:rsid w:val="00526BFA"/>
    <w:rsid w:val="005521A8"/>
    <w:rsid w:val="00572975"/>
    <w:rsid w:val="0058000A"/>
    <w:rsid w:val="00591647"/>
    <w:rsid w:val="005959D3"/>
    <w:rsid w:val="005A2625"/>
    <w:rsid w:val="005A60C5"/>
    <w:rsid w:val="005C7839"/>
    <w:rsid w:val="005F69A9"/>
    <w:rsid w:val="005F6E2F"/>
    <w:rsid w:val="0060090D"/>
    <w:rsid w:val="00602D25"/>
    <w:rsid w:val="0062025D"/>
    <w:rsid w:val="00625535"/>
    <w:rsid w:val="00645984"/>
    <w:rsid w:val="00660F84"/>
    <w:rsid w:val="00690D56"/>
    <w:rsid w:val="00694189"/>
    <w:rsid w:val="006970F3"/>
    <w:rsid w:val="006F019F"/>
    <w:rsid w:val="006F284D"/>
    <w:rsid w:val="006F68E2"/>
    <w:rsid w:val="00705F8D"/>
    <w:rsid w:val="00716AE4"/>
    <w:rsid w:val="007170D7"/>
    <w:rsid w:val="00720EE6"/>
    <w:rsid w:val="00725226"/>
    <w:rsid w:val="0072711D"/>
    <w:rsid w:val="007301D2"/>
    <w:rsid w:val="00753C50"/>
    <w:rsid w:val="00756188"/>
    <w:rsid w:val="00756658"/>
    <w:rsid w:val="00760691"/>
    <w:rsid w:val="00775F8B"/>
    <w:rsid w:val="00780C79"/>
    <w:rsid w:val="00793E6E"/>
    <w:rsid w:val="007A1B66"/>
    <w:rsid w:val="007B1B38"/>
    <w:rsid w:val="007D470A"/>
    <w:rsid w:val="00830164"/>
    <w:rsid w:val="0084534F"/>
    <w:rsid w:val="00852526"/>
    <w:rsid w:val="00865E99"/>
    <w:rsid w:val="0089510D"/>
    <w:rsid w:val="008B3AB8"/>
    <w:rsid w:val="008F4293"/>
    <w:rsid w:val="008F6190"/>
    <w:rsid w:val="00924FAA"/>
    <w:rsid w:val="00943593"/>
    <w:rsid w:val="00945AB0"/>
    <w:rsid w:val="00956B55"/>
    <w:rsid w:val="00975CFB"/>
    <w:rsid w:val="00990C77"/>
    <w:rsid w:val="009A0F1F"/>
    <w:rsid w:val="009B271E"/>
    <w:rsid w:val="009B5180"/>
    <w:rsid w:val="009B5FE8"/>
    <w:rsid w:val="009C11EF"/>
    <w:rsid w:val="009C256A"/>
    <w:rsid w:val="009C2EE8"/>
    <w:rsid w:val="009F697A"/>
    <w:rsid w:val="00A02AB1"/>
    <w:rsid w:val="00A13155"/>
    <w:rsid w:val="00A20A6B"/>
    <w:rsid w:val="00A3062E"/>
    <w:rsid w:val="00A41AD4"/>
    <w:rsid w:val="00A762B5"/>
    <w:rsid w:val="00A91389"/>
    <w:rsid w:val="00AB454D"/>
    <w:rsid w:val="00AD215F"/>
    <w:rsid w:val="00B03B3B"/>
    <w:rsid w:val="00B22ADD"/>
    <w:rsid w:val="00B37D6F"/>
    <w:rsid w:val="00B628ED"/>
    <w:rsid w:val="00B8010C"/>
    <w:rsid w:val="00B839A7"/>
    <w:rsid w:val="00BC7391"/>
    <w:rsid w:val="00C157F0"/>
    <w:rsid w:val="00C255A3"/>
    <w:rsid w:val="00C46E35"/>
    <w:rsid w:val="00C47EF1"/>
    <w:rsid w:val="00C51649"/>
    <w:rsid w:val="00C708EF"/>
    <w:rsid w:val="00C758AA"/>
    <w:rsid w:val="00C9647F"/>
    <w:rsid w:val="00CA5A0C"/>
    <w:rsid w:val="00CD07B5"/>
    <w:rsid w:val="00CE4227"/>
    <w:rsid w:val="00D06DD0"/>
    <w:rsid w:val="00D16597"/>
    <w:rsid w:val="00D21232"/>
    <w:rsid w:val="00D241A8"/>
    <w:rsid w:val="00D25D13"/>
    <w:rsid w:val="00D277F1"/>
    <w:rsid w:val="00D30601"/>
    <w:rsid w:val="00D34B59"/>
    <w:rsid w:val="00D5519F"/>
    <w:rsid w:val="00D55FF8"/>
    <w:rsid w:val="00D64D70"/>
    <w:rsid w:val="00D672F0"/>
    <w:rsid w:val="00D8177D"/>
    <w:rsid w:val="00D929B0"/>
    <w:rsid w:val="00DB7C5F"/>
    <w:rsid w:val="00DE0FA8"/>
    <w:rsid w:val="00E05203"/>
    <w:rsid w:val="00E41A77"/>
    <w:rsid w:val="00E4453E"/>
    <w:rsid w:val="00E6691D"/>
    <w:rsid w:val="00E74E27"/>
    <w:rsid w:val="00EB38BB"/>
    <w:rsid w:val="00EC4F5E"/>
    <w:rsid w:val="00EC6C9F"/>
    <w:rsid w:val="00ED181F"/>
    <w:rsid w:val="00ED35AE"/>
    <w:rsid w:val="00F024F0"/>
    <w:rsid w:val="00F11D01"/>
    <w:rsid w:val="00F14360"/>
    <w:rsid w:val="00F16C39"/>
    <w:rsid w:val="00F2050F"/>
    <w:rsid w:val="00F3777B"/>
    <w:rsid w:val="00F423E8"/>
    <w:rsid w:val="00F47AB2"/>
    <w:rsid w:val="00F55FD0"/>
    <w:rsid w:val="00F63819"/>
    <w:rsid w:val="00F64D6D"/>
    <w:rsid w:val="00F8287B"/>
    <w:rsid w:val="00F917A8"/>
    <w:rsid w:val="00FC1239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9544"/>
  <w15:docId w15:val="{A33933FD-E25A-46D4-B62E-0E5666B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691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76069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69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760691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60691"/>
  </w:style>
  <w:style w:type="paragraph" w:styleId="a3">
    <w:name w:val="List Paragraph"/>
    <w:basedOn w:val="a"/>
    <w:link w:val="a4"/>
    <w:uiPriority w:val="34"/>
    <w:qFormat/>
    <w:rsid w:val="00760691"/>
    <w:pPr>
      <w:spacing w:after="0"/>
      <w:ind w:left="720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rsid w:val="00760691"/>
    <w:rPr>
      <w:rFonts w:ascii="Times New Roman" w:eastAsia="Calibri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760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60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606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0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60691"/>
    <w:pPr>
      <w:spacing w:before="120" w:after="0" w:line="340" w:lineRule="exact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6">
    <w:name w:val="Заголовок Знак"/>
    <w:basedOn w:val="a0"/>
    <w:link w:val="a5"/>
    <w:rsid w:val="0076069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a7">
    <w:name w:val="Содержимое таблицы"/>
    <w:basedOn w:val="a"/>
    <w:rsid w:val="00760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note text"/>
    <w:basedOn w:val="a"/>
    <w:link w:val="a9"/>
    <w:unhideWhenUsed/>
    <w:rsid w:val="007606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60691"/>
    <w:rPr>
      <w:rFonts w:ascii="Times New Roman" w:eastAsia="Calibri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691"/>
  </w:style>
  <w:style w:type="table" w:styleId="aa">
    <w:name w:val="Table Grid"/>
    <w:basedOn w:val="a1"/>
    <w:uiPriority w:val="39"/>
    <w:rsid w:val="007606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0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760691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60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760691"/>
    <w:rPr>
      <w:rFonts w:ascii="Times New Roman" w:eastAsia="Calibri" w:hAnsi="Times New Roman" w:cs="Times New Roman"/>
      <w:sz w:val="26"/>
      <w:szCs w:val="26"/>
    </w:rPr>
  </w:style>
  <w:style w:type="character" w:styleId="af">
    <w:name w:val="annotation reference"/>
    <w:uiPriority w:val="99"/>
    <w:semiHidden/>
    <w:unhideWhenUsed/>
    <w:rsid w:val="0076069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606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0691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069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0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76069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0691"/>
    <w:rPr>
      <w:rFonts w:ascii="Segoe UI" w:eastAsia="Calibr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760691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customStyle="1" w:styleId="110">
    <w:name w:val="Сетка таблицы11"/>
    <w:basedOn w:val="a1"/>
    <w:uiPriority w:val="39"/>
    <w:rsid w:val="00760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otnote reference"/>
    <w:uiPriority w:val="99"/>
    <w:unhideWhenUsed/>
    <w:rsid w:val="00760691"/>
    <w:rPr>
      <w:vertAlign w:val="superscript"/>
    </w:rPr>
  </w:style>
  <w:style w:type="table" w:customStyle="1" w:styleId="12">
    <w:name w:val="Сетка таблицы1"/>
    <w:basedOn w:val="a1"/>
    <w:next w:val="aa"/>
    <w:uiPriority w:val="39"/>
    <w:rsid w:val="00591647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39"/>
    <w:rsid w:val="00591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E5C8-3143-4707-A53B-B41E4F309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329C1-B226-4E6D-BD8D-06333A40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A79BC-0C63-4E92-9462-11C2E7BB4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A89F63-1611-4EA1-9D18-E2835477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Екатерина Сергеевна</dc:creator>
  <cp:lastModifiedBy>Терехова Татьяна Павловна</cp:lastModifiedBy>
  <cp:revision>2</cp:revision>
  <cp:lastPrinted>2022-01-17T11:41:00Z</cp:lastPrinted>
  <dcterms:created xsi:type="dcterms:W3CDTF">2024-10-10T13:05:00Z</dcterms:created>
  <dcterms:modified xsi:type="dcterms:W3CDTF">2024-10-10T13:05:00Z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