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2196E">
        <w:fldChar w:fldCharType="begin"/>
      </w:r>
      <w:r w:rsidR="00A2196E">
        <w:instrText xml:space="preserve"> DOCVARIABLE ceh_info \* MERGEFORMAT </w:instrText>
      </w:r>
      <w:r w:rsidR="00A2196E">
        <w:fldChar w:fldCharType="separate"/>
      </w:r>
      <w:r w:rsidR="007D2894" w:rsidRPr="007D2894">
        <w:rPr>
          <w:rStyle w:val="a9"/>
        </w:rPr>
        <w:t xml:space="preserve">ОРДЕНА ТРУДОВОГО КРАСНОГО ЗНАМЕНИ ФЕДЕРАЛЬНОЕ ГОСУДАРСТВЕННОЕ УНИТАРНОЕ ПРЕДПРИЯТИЕ "РОССИЙСКИЕ СЕТИ ВЕЩАНИЯ И ОПОВЕЩЕНИЯ" </w:t>
      </w:r>
      <w:r w:rsidR="00A2196E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3118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063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3118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063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118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63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D28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D28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Pr="00F06873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Pr="00F06873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правовым и имущественным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Pr="00F06873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делами. Отдел документационного обеспечения. Группа по работе с </w:t>
            </w:r>
            <w:r w:rsidRPr="007D2894">
              <w:rPr>
                <w:b/>
                <w:sz w:val="18"/>
                <w:szCs w:val="18"/>
              </w:rPr>
              <w:lastRenderedPageBreak/>
              <w:t>филиалами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Отдел по защите государственной тайны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секретным делопроизводством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Отдел мобилизационной готовности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Бухгалтерия. Группа учета расчетных операций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Бухгалтерия. Группа учета товарно-материальных ценностей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Бухгалтерия. Группа расчетов с абонентами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информационной </w:t>
            </w:r>
            <w:proofErr w:type="spellStart"/>
            <w:r w:rsidRPr="007D2894">
              <w:rPr>
                <w:b/>
                <w:sz w:val="18"/>
                <w:szCs w:val="18"/>
              </w:rPr>
              <w:t>безопасности.Отдел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поддержки корпоративных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информационной </w:t>
            </w:r>
            <w:proofErr w:type="spellStart"/>
            <w:r w:rsidRPr="007D2894">
              <w:rPr>
                <w:b/>
                <w:sz w:val="18"/>
                <w:szCs w:val="18"/>
              </w:rPr>
              <w:t>безопасности.Отдел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интеграции и автоматизации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информационной безопасности. Отдел разработки и внедрения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информационной безопасности. Отдел учета ИТ активов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информационной </w:t>
            </w:r>
            <w:proofErr w:type="spellStart"/>
            <w:r w:rsidRPr="007D2894">
              <w:rPr>
                <w:b/>
                <w:sz w:val="18"/>
                <w:szCs w:val="18"/>
              </w:rPr>
              <w:t>безопасности.Отдел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администрирования </w:t>
            </w:r>
            <w:proofErr w:type="spellStart"/>
            <w:r w:rsidRPr="007D2894">
              <w:rPr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информационной </w:t>
            </w:r>
            <w:proofErr w:type="spellStart"/>
            <w:r w:rsidRPr="007D2894">
              <w:rPr>
                <w:b/>
                <w:sz w:val="18"/>
                <w:szCs w:val="18"/>
              </w:rPr>
              <w:t>безопасности.Отдел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программирования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информационной </w:t>
            </w:r>
            <w:proofErr w:type="spellStart"/>
            <w:r w:rsidRPr="007D2894">
              <w:rPr>
                <w:b/>
                <w:sz w:val="18"/>
                <w:szCs w:val="18"/>
              </w:rPr>
              <w:t>безопасности.Отдел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программирования. Группа тестирования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</w:t>
            </w:r>
            <w:proofErr w:type="spellStart"/>
            <w:r>
              <w:rPr>
                <w:sz w:val="18"/>
                <w:szCs w:val="18"/>
              </w:rPr>
              <w:t>тестировщик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</w:t>
            </w:r>
            <w:proofErr w:type="spellStart"/>
            <w:r>
              <w:rPr>
                <w:sz w:val="18"/>
                <w:szCs w:val="18"/>
              </w:rPr>
              <w:t>тестировщик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</w:t>
            </w:r>
            <w:proofErr w:type="spellStart"/>
            <w:r>
              <w:rPr>
                <w:sz w:val="18"/>
                <w:szCs w:val="18"/>
              </w:rPr>
              <w:t>тестировщик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информационной </w:t>
            </w:r>
            <w:proofErr w:type="spellStart"/>
            <w:r w:rsidRPr="007D2894">
              <w:rPr>
                <w:b/>
                <w:sz w:val="18"/>
                <w:szCs w:val="18"/>
              </w:rPr>
              <w:t>безопасности.Отдел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поддержки архивных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первой линии техни</w:t>
            </w:r>
            <w:r>
              <w:rPr>
                <w:sz w:val="18"/>
                <w:szCs w:val="18"/>
              </w:rPr>
              <w:lastRenderedPageBreak/>
              <w:t>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проектных и конструкторских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проектных и конструкторских работ. Проектно-аналитический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проектных и конструкторских работ. Отдел комплексного проектирования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проектных и конструкторских работ. Конструкторский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закупочной деятельности. Отдел планирования и ценообразования. Группа ценообразования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Группа аналитики и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Коммерческое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Коммерческое управление. Группа по работе с операторами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Коммерческое управление. Отдел звукотехнического сопровождения и продажи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Коммерческое управление. Отдел договорной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Коммерческое управление. Отдел договорной работы. Группа ведомственной связи и технического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абонентами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по работе с абонентами. Группа по работе с </w:t>
            </w:r>
            <w:r w:rsidRPr="007D2894">
              <w:rPr>
                <w:b/>
                <w:sz w:val="18"/>
                <w:szCs w:val="18"/>
              </w:rPr>
              <w:lastRenderedPageBreak/>
              <w:t>обращениями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абонентами. Отдел по работе с физическими лицами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абонентами. Отдел по работе с физическими лицами. Группа учета движения радиоточек и расчетов с абонентами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абонентами. Отдел по работе с физическими лицами. Группа взаимодействия с ГБУ МФЦ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абонентами. Отдел по работе с физическими лицами. Группа по приему населения «Окно»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работе с абонентами. Отдел по работе с юридическими лицами. Группа развития абонентской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Отдел контроля качества. Группа лицензирования и </w:t>
            </w:r>
            <w:r w:rsidRPr="007D2894">
              <w:rPr>
                <w:b/>
                <w:sz w:val="18"/>
                <w:szCs w:val="18"/>
              </w:rPr>
              <w:lastRenderedPageBreak/>
              <w:t>сертификации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Отдел контроля качества. Группа контроля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интеграции. Организационно-технический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проектирования и обеспечения реализации проектов. Отдел сопровождения контрактов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проектирования и обеспечения реализации проектов. Отдел логистики и закупочной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реализации контрактов по комплексной безопасности. Отдел внедрения и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проектирования и обеспечения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реализации контрактов по комплексной безопасности. Группа реализации решений по средствам защиты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реализации контрактов по комплексной безопасности. Отдел пусконаладочных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разработок. От</w:t>
            </w:r>
            <w:r w:rsidRPr="007D2894">
              <w:rPr>
                <w:b/>
                <w:sz w:val="18"/>
                <w:szCs w:val="18"/>
              </w:rPr>
              <w:lastRenderedPageBreak/>
              <w:t>дел программистов специального программного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разработок. Отдел разработки аналитических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разработок. Отдел разработчиков и программистов аппаратного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Управление разработок. Отдел </w:t>
            </w:r>
            <w:proofErr w:type="spellStart"/>
            <w:r w:rsidRPr="007D2894">
              <w:rPr>
                <w:b/>
                <w:sz w:val="18"/>
                <w:szCs w:val="18"/>
              </w:rPr>
              <w:t>тестировщиков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разработок. Отдел по оформлению технической документации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Центр экспериментального производства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Центр экспериментального производства радиофикации. Группа инженерной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Центр экспериментального производства радиофикации. Слесарно-механический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числовым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числовым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Центр экспериментального производства радиофикации. Участок ремонта и сборки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 (уборщик)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Строительно-монтажный участок (в составе Обособленного подразделения в г. Костроме)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Отдел капитального строительства и ремонта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Отдел капитального строительства и ремонта объектов. Группа строительства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Административно-хозяйственное управление. Отдел коммунально-эксплуатационных услуг. Группа учета и контроля ресурсов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экологии)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Административно-хозяйственное управление. Отдел эксплуатации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Административно-хозяйственное управление. Группа организации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Автомобильное управление. Отдел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Автомобильное управление. 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Автомобильное управление. Группа безопасности дорожного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по экономике и финансам. 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клиентского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Управление клиентского сервиса. Группа сбора информации и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Главный центр управления сетью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главного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Главный центр управления сетью. Отдел эксплуатации и развития  </w:t>
            </w:r>
            <w:proofErr w:type="spellStart"/>
            <w:r w:rsidRPr="007D2894">
              <w:rPr>
                <w:b/>
                <w:sz w:val="18"/>
                <w:szCs w:val="18"/>
              </w:rPr>
              <w:t>мультисервисной</w:t>
            </w:r>
            <w:proofErr w:type="spellEnd"/>
            <w:r w:rsidRPr="007D2894">
              <w:rPr>
                <w:b/>
                <w:sz w:val="18"/>
                <w:szCs w:val="18"/>
              </w:rPr>
              <w:t xml:space="preserve">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Главный центр управления сетью. Группа поддержки цифровой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Главный центр управления сетью. Отдел эксплуатации сетей вещания и оповещения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Главный центр управления сетью. Отдел эксплуатации сетей вещания и оповещения. Группа мониторинга и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Главный центр управления сетью. Группа по взаимодействию с операторами связи и контрагентами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1.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узла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2.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2.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 xml:space="preserve">Эксплуатационно-техническое управление. Территориальный узел связи </w:t>
            </w:r>
            <w:r w:rsidRPr="007D2894">
              <w:rPr>
                <w:b/>
                <w:sz w:val="18"/>
                <w:szCs w:val="18"/>
              </w:rPr>
              <w:lastRenderedPageBreak/>
              <w:t>№ 2. 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3.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3.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3. 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Эксплуатационно-техническое управление. Территориальный узел связи № 4. 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b/>
                <w:sz w:val="18"/>
                <w:szCs w:val="18"/>
              </w:rPr>
            </w:pPr>
            <w:r w:rsidRPr="007D2894">
              <w:rPr>
                <w:b/>
                <w:sz w:val="18"/>
                <w:szCs w:val="18"/>
              </w:rPr>
              <w:t>Группа управления ресурсами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D2894" w:rsidRPr="00F06873" w:rsidTr="004654AF">
        <w:tc>
          <w:tcPr>
            <w:tcW w:w="959" w:type="dxa"/>
            <w:shd w:val="clear" w:color="auto" w:fill="auto"/>
            <w:vAlign w:val="center"/>
          </w:tcPr>
          <w:p w:rsid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2894" w:rsidRPr="007D2894" w:rsidRDefault="007D28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2894" w:rsidRDefault="007D28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6E" w:rsidRPr="00C541B8" w:rsidRDefault="00A2196E" w:rsidP="007D2894">
      <w:r>
        <w:separator/>
      </w:r>
    </w:p>
  </w:endnote>
  <w:endnote w:type="continuationSeparator" w:id="0">
    <w:p w:rsidR="00A2196E" w:rsidRPr="00C541B8" w:rsidRDefault="00A2196E" w:rsidP="007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6E" w:rsidRPr="00C541B8" w:rsidRDefault="00A2196E" w:rsidP="007D2894">
      <w:r>
        <w:separator/>
      </w:r>
    </w:p>
  </w:footnote>
  <w:footnote w:type="continuationSeparator" w:id="0">
    <w:p w:rsidR="00A2196E" w:rsidRPr="00C541B8" w:rsidRDefault="00A2196E" w:rsidP="007D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Россия, 160004, г. Вологда, ул. Октябрьская, 66 (юридический), офис 1"/>
    <w:docVar w:name="att_org_name" w:val="Общество с ограниченной ответственностью «РАЦИО»"/>
    <w:docVar w:name="att_org_reg_date" w:val="05.08.2016"/>
    <w:docVar w:name="att_org_reg_num" w:val="349"/>
    <w:docVar w:name="boss_fio" w:val="Дурягин Александр Иванович"/>
    <w:docVar w:name="ceh_info" w:val="ОРДЕНА ТРУДОВОГО КРАСНОГО ЗНАМЕНИ ФЕДЕРАЛЬНОЕ ГОСУДАРСТВЕННОЕ УНИТАРНОЕ ПРЕДПРИЯТИЕ &quot;РОССИЙСКИЕ СЕТИ ВЕЩАНИЯ И ОПОВЕЩЕНИЯ&quot; "/>
    <w:docVar w:name="doc_name" w:val="Документ6"/>
    <w:docVar w:name="doc_type" w:val="5"/>
    <w:docVar w:name="fill_date" w:val="       "/>
    <w:docVar w:name="org_guid" w:val="DB8EBA6BB340458F815480A0BD097E43"/>
    <w:docVar w:name="org_id" w:val="1"/>
    <w:docVar w:name="org_name" w:val="     "/>
    <w:docVar w:name="pers_guids" w:val="F2964E2560B0487C8C432FEE2305A7FE@112-525-866-32"/>
    <w:docVar w:name="pers_snils" w:val="F2964E2560B0487C8C432FEE2305A7FE@112-525-866-32"/>
    <w:docVar w:name="podr_id" w:val="org_1"/>
    <w:docVar w:name="pred_dolg" w:val="Главный инженер - заместитель технического директора "/>
    <w:docVar w:name="pred_fio" w:val="Акчурин М.Д."/>
    <w:docVar w:name="rbtd_adr" w:val="     "/>
    <w:docVar w:name="rbtd_name" w:val="ОРДЕНА ТРУДОВОГО КРАСНОГО ЗНАМЕНИ ФЕДЕРАЛЬНОЕ ГОСУДАРСТВЕННОЕ УНИТАРНОЕ ПРЕДПРИЯТИЕ &quot;РОССИЙСКИЕ СЕТИ ВЕЩАНИЯ И ОПОВЕЩЕНИЯ&quot; "/>
    <w:docVar w:name="step_test" w:val="6"/>
    <w:docVar w:name="sv_docs" w:val="1"/>
  </w:docVars>
  <w:rsids>
    <w:rsidRoot w:val="007D2894"/>
    <w:rsid w:val="0002033E"/>
    <w:rsid w:val="000C5130"/>
    <w:rsid w:val="000D3760"/>
    <w:rsid w:val="000F0714"/>
    <w:rsid w:val="00196135"/>
    <w:rsid w:val="001A7AC3"/>
    <w:rsid w:val="001B19D8"/>
    <w:rsid w:val="001D2269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82CED"/>
    <w:rsid w:val="006E4DFC"/>
    <w:rsid w:val="00725C51"/>
    <w:rsid w:val="007D2894"/>
    <w:rsid w:val="00820552"/>
    <w:rsid w:val="00936F48"/>
    <w:rsid w:val="009647F7"/>
    <w:rsid w:val="009A1326"/>
    <w:rsid w:val="009D6532"/>
    <w:rsid w:val="00A026A4"/>
    <w:rsid w:val="00A2196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0C359"/>
  <w15:docId w15:val="{AE4A94FC-59A4-441B-A2B6-2F970180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D2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D2894"/>
    <w:rPr>
      <w:sz w:val="24"/>
    </w:rPr>
  </w:style>
  <w:style w:type="paragraph" w:styleId="ad">
    <w:name w:val="footer"/>
    <w:basedOn w:val="a"/>
    <w:link w:val="ae"/>
    <w:rsid w:val="007D28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D28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13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SJO</dc:creator>
  <cp:lastModifiedBy>Терехова Татьяна Павловна</cp:lastModifiedBy>
  <cp:revision>2</cp:revision>
  <dcterms:created xsi:type="dcterms:W3CDTF">2023-07-31T21:15:00Z</dcterms:created>
  <dcterms:modified xsi:type="dcterms:W3CDTF">2024-03-29T07:10:00Z</dcterms:modified>
</cp:coreProperties>
</file>