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8EF72" w14:textId="77777777" w:rsidR="00627CF6" w:rsidRPr="00627CF6" w:rsidRDefault="00992918" w:rsidP="00627CF6">
      <w:pPr>
        <w:spacing w:after="12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  <w:bookmarkStart w:id="0" w:name="bookmark3"/>
      <w:r w:rsidRPr="00627CF6">
        <w:rPr>
          <w:rFonts w:ascii="Times New Roman" w:eastAsia="Calibri" w:hAnsi="Times New Roman" w:cs="Times New Roman"/>
          <w:color w:val="auto"/>
          <w:sz w:val="22"/>
          <w:szCs w:val="22"/>
        </w:rPr>
        <w:t>Министерство</w:t>
      </w:r>
      <w:r w:rsidRPr="00627CF6">
        <w:rPr>
          <w:rFonts w:ascii="Times New Roman" w:eastAsia="Calibri" w:hAnsi="Times New Roman" w:cs="Times New Roman"/>
          <w:color w:val="auto"/>
          <w:sz w:val="22"/>
          <w:szCs w:val="22"/>
        </w:rPr>
        <w:br/>
        <w:t xml:space="preserve">цифрового развития, связи и массовых </w:t>
      </w:r>
      <w:r w:rsidRPr="00627CF6">
        <w:rPr>
          <w:rFonts w:ascii="Times New Roman" w:eastAsia="Calibri" w:hAnsi="Times New Roman" w:cs="Times New Roman"/>
          <w:color w:val="auto"/>
          <w:sz w:val="22"/>
          <w:szCs w:val="22"/>
        </w:rPr>
        <w:br/>
        <w:t>коммуникаций Российской Федерации</w:t>
      </w:r>
    </w:p>
    <w:p w14:paraId="4518EF73" w14:textId="77777777" w:rsidR="00627CF6" w:rsidRPr="00627CF6" w:rsidRDefault="00992918" w:rsidP="00627CF6">
      <w:pPr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627CF6">
        <w:rPr>
          <w:rFonts w:ascii="Times New Roman" w:eastAsia="Calibri" w:hAnsi="Times New Roman" w:cs="Times New Roman"/>
          <w:color w:val="auto"/>
          <w:sz w:val="22"/>
          <w:szCs w:val="22"/>
        </w:rPr>
        <w:t>Ордена Трудового Красного Знамени</w:t>
      </w:r>
    </w:p>
    <w:p w14:paraId="4518EF74" w14:textId="77777777" w:rsidR="00627CF6" w:rsidRPr="00627CF6" w:rsidRDefault="00992918" w:rsidP="00627CF6">
      <w:pPr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627CF6">
        <w:rPr>
          <w:rFonts w:ascii="Times New Roman" w:eastAsia="Calibri" w:hAnsi="Times New Roman" w:cs="Times New Roman"/>
          <w:color w:val="auto"/>
          <w:sz w:val="22"/>
          <w:szCs w:val="22"/>
        </w:rPr>
        <w:t>Федеральное государственное унитарное предприятие</w:t>
      </w:r>
    </w:p>
    <w:p w14:paraId="4518EF75" w14:textId="77777777" w:rsidR="00627CF6" w:rsidRPr="00627CF6" w:rsidRDefault="00992918" w:rsidP="00627CF6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627CF6">
        <w:rPr>
          <w:rFonts w:ascii="Times New Roman" w:eastAsia="Calibri" w:hAnsi="Times New Roman" w:cs="Times New Roman"/>
          <w:b/>
          <w:color w:val="auto"/>
          <w:sz w:val="28"/>
          <w:szCs w:val="28"/>
        </w:rPr>
        <w:t>«</w:t>
      </w:r>
      <w:r w:rsidRPr="00627CF6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РОССИЙСКИЕ СЕТИ ВЕЩАНИЯ И ОПОВЕЩЕНИЯ</w:t>
      </w:r>
      <w:r w:rsidRPr="00627CF6">
        <w:rPr>
          <w:rFonts w:ascii="Times New Roman" w:eastAsia="Calibri" w:hAnsi="Times New Roman" w:cs="Times New Roman"/>
          <w:b/>
          <w:color w:val="auto"/>
          <w:sz w:val="28"/>
          <w:szCs w:val="28"/>
        </w:rPr>
        <w:t>»</w:t>
      </w:r>
    </w:p>
    <w:p w14:paraId="4518EF76" w14:textId="77777777" w:rsidR="00627CF6" w:rsidRPr="00627CF6" w:rsidRDefault="00992918" w:rsidP="00627CF6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627CF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(ФГУП РСВО)</w:t>
      </w:r>
    </w:p>
    <w:p w14:paraId="4518EF77" w14:textId="77777777" w:rsidR="00627CF6" w:rsidRPr="00627CF6" w:rsidRDefault="00992918" w:rsidP="00627CF6">
      <w:pPr>
        <w:spacing w:before="360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</w:rPr>
      </w:pPr>
      <w:r w:rsidRPr="00627CF6">
        <w:rPr>
          <w:rFonts w:ascii="Times New Roman" w:eastAsia="Calibri" w:hAnsi="Times New Roman" w:cs="Times New Roman"/>
          <w:b/>
          <w:color w:val="auto"/>
          <w:sz w:val="40"/>
          <w:szCs w:val="40"/>
        </w:rPr>
        <w:t>П Р И К А З</w:t>
      </w:r>
    </w:p>
    <w:p w14:paraId="4518EF78" w14:textId="77777777" w:rsidR="00627CF6" w:rsidRPr="00627CF6" w:rsidRDefault="000F543A" w:rsidP="00627CF6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4518EF79" w14:textId="77777777" w:rsidR="00627CF6" w:rsidRPr="00627CF6" w:rsidRDefault="00992918" w:rsidP="00627CF6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27CF6">
        <w:rPr>
          <w:rFonts w:ascii="Times New Roman" w:eastAsia="Calibri" w:hAnsi="Times New Roman" w:cs="Times New Roman"/>
          <w:color w:val="auto"/>
          <w:sz w:val="28"/>
          <w:szCs w:val="28"/>
        </w:rPr>
        <w:t>Москва</w:t>
      </w:r>
    </w:p>
    <w:p w14:paraId="4518EF7A" w14:textId="2A51A83F" w:rsidR="004D0094" w:rsidRPr="00C31AE8" w:rsidRDefault="00992918" w:rsidP="00627CF6">
      <w:pPr>
        <w:jc w:val="both"/>
        <w:rPr>
          <w:rFonts w:ascii="Times New Roman" w:eastAsia="Times New Roman" w:hAnsi="Times New Roman" w:cs="Times New Roman"/>
          <w:color w:val="auto"/>
          <w:sz w:val="18"/>
          <w:szCs w:val="20"/>
        </w:rPr>
      </w:pPr>
      <w:r w:rsidRPr="00627CF6">
        <w:rPr>
          <w:rFonts w:ascii="Times New Roman" w:eastAsia="Calibri" w:hAnsi="Times New Roman" w:cs="Times New Roman"/>
          <w:color w:val="auto"/>
          <w:sz w:val="18"/>
          <w:szCs w:val="28"/>
        </w:rPr>
        <w:t xml:space="preserve">____________________________                                                                                       </w:t>
      </w:r>
      <w:r w:rsidR="00B42272">
        <w:rPr>
          <w:rFonts w:ascii="Times New Roman" w:eastAsia="Calibri" w:hAnsi="Times New Roman" w:cs="Times New Roman"/>
          <w:color w:val="auto"/>
          <w:sz w:val="18"/>
          <w:szCs w:val="28"/>
        </w:rPr>
        <w:t xml:space="preserve">  </w:t>
      </w:r>
      <w:r w:rsidRPr="00627CF6">
        <w:rPr>
          <w:rFonts w:ascii="Times New Roman" w:eastAsia="Calibri" w:hAnsi="Times New Roman" w:cs="Times New Roman"/>
          <w:color w:val="auto"/>
          <w:sz w:val="18"/>
          <w:szCs w:val="28"/>
        </w:rPr>
        <w:t xml:space="preserve">                          </w:t>
      </w:r>
      <w:r w:rsidRPr="00627CF6">
        <w:rPr>
          <w:rFonts w:ascii="Times New Roman" w:eastAsia="Calibri" w:hAnsi="Times New Roman" w:cs="Times New Roman"/>
          <w:color w:val="auto"/>
          <w:sz w:val="28"/>
          <w:szCs w:val="28"/>
        </w:rPr>
        <w:t>№</w:t>
      </w:r>
      <w:r w:rsidRPr="00627CF6">
        <w:rPr>
          <w:rFonts w:ascii="Times New Roman" w:eastAsia="Calibri" w:hAnsi="Times New Roman" w:cs="Times New Roman"/>
          <w:color w:val="auto"/>
          <w:sz w:val="18"/>
          <w:szCs w:val="28"/>
        </w:rPr>
        <w:t xml:space="preserve"> ___________________</w:t>
      </w:r>
    </w:p>
    <w:p w14:paraId="4518EF7B" w14:textId="77777777" w:rsidR="004D0094" w:rsidRPr="009B20CD" w:rsidRDefault="000F543A" w:rsidP="004D009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518EF7C" w14:textId="77777777" w:rsidR="004D0094" w:rsidRPr="009B20CD" w:rsidRDefault="000F543A" w:rsidP="004D009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518EF7D" w14:textId="77777777" w:rsidR="00A820F9" w:rsidRPr="009B20CD" w:rsidRDefault="000F543A" w:rsidP="004D009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518EF7E" w14:textId="77777777" w:rsidR="00561FD9" w:rsidRPr="009B20CD" w:rsidRDefault="00992918" w:rsidP="00561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0CD">
        <w:rPr>
          <w:rFonts w:ascii="Times New Roman" w:hAnsi="Times New Roman" w:cs="Times New Roman"/>
          <w:b/>
          <w:sz w:val="28"/>
          <w:szCs w:val="28"/>
        </w:rPr>
        <w:t>О создании комиссии по предотвращению</w:t>
      </w:r>
    </w:p>
    <w:p w14:paraId="4518EF7F" w14:textId="77777777" w:rsidR="00561FD9" w:rsidRPr="009B20CD" w:rsidRDefault="00992918" w:rsidP="00561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0CD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 во ФГУП РСВО</w:t>
      </w:r>
    </w:p>
    <w:p w14:paraId="4518EF80" w14:textId="77777777" w:rsidR="00561FD9" w:rsidRPr="009B20CD" w:rsidRDefault="000F543A" w:rsidP="00561F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18EF81" w14:textId="77777777" w:rsidR="00561FD9" w:rsidRPr="009B20CD" w:rsidRDefault="000F543A" w:rsidP="00561F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18EF82" w14:textId="77777777" w:rsidR="00561FD9" w:rsidRPr="009B20CD" w:rsidRDefault="00992918" w:rsidP="00A82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0CD">
        <w:rPr>
          <w:rFonts w:ascii="Times New Roman" w:hAnsi="Times New Roman" w:cs="Times New Roman"/>
          <w:sz w:val="28"/>
          <w:szCs w:val="28"/>
        </w:rPr>
        <w:t xml:space="preserve">В целях исполнения статьи 13.3 Федерального закона от 25.12.2008 </w:t>
      </w:r>
      <w:r w:rsidRPr="009B20CD">
        <w:rPr>
          <w:rFonts w:ascii="Times New Roman" w:hAnsi="Times New Roman" w:cs="Times New Roman"/>
          <w:sz w:val="28"/>
          <w:szCs w:val="28"/>
        </w:rPr>
        <w:br/>
        <w:t xml:space="preserve">№ 273-ФЗ «О противодействии коррупции» и принятия мер по предупреждению коррупции </w:t>
      </w:r>
      <w:r w:rsidRPr="009B20CD">
        <w:rPr>
          <w:rFonts w:ascii="Times New Roman" w:hAnsi="Times New Roman" w:cs="Times New Roman"/>
          <w:spacing w:val="20"/>
          <w:sz w:val="28"/>
          <w:szCs w:val="28"/>
        </w:rPr>
        <w:t>п р и к а з ы в а ю</w:t>
      </w:r>
      <w:r w:rsidRPr="009B20C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18EF83" w14:textId="77777777" w:rsidR="00561FD9" w:rsidRPr="009B20CD" w:rsidRDefault="000F543A" w:rsidP="004F0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8EF84" w14:textId="77777777" w:rsidR="00561FD9" w:rsidRPr="009B20CD" w:rsidRDefault="00992918" w:rsidP="004F03D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0CD">
        <w:rPr>
          <w:rFonts w:ascii="Times New Roman" w:hAnsi="Times New Roman" w:cs="Times New Roman"/>
          <w:sz w:val="28"/>
          <w:szCs w:val="28"/>
        </w:rPr>
        <w:t>Создать комиссию по предотвращению и урегулированию конфликта интересов в следующем составе:</w:t>
      </w:r>
    </w:p>
    <w:p w14:paraId="4518EF85" w14:textId="77777777" w:rsidR="00561FD9" w:rsidRPr="009B20CD" w:rsidRDefault="00992918" w:rsidP="004F0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0CD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4518EF86" w14:textId="77777777" w:rsidR="00392B1C" w:rsidRPr="009B20CD" w:rsidRDefault="00992918" w:rsidP="004F03D3">
      <w:pPr>
        <w:jc w:val="both"/>
        <w:rPr>
          <w:rFonts w:ascii="Times New Roman" w:hAnsi="Times New Roman" w:cs="Times New Roman"/>
          <w:sz w:val="28"/>
          <w:szCs w:val="28"/>
        </w:rPr>
      </w:pPr>
      <w:r w:rsidRPr="009B20CD">
        <w:rPr>
          <w:rFonts w:ascii="Times New Roman" w:hAnsi="Times New Roman" w:cs="Times New Roman"/>
          <w:sz w:val="28"/>
          <w:szCs w:val="28"/>
        </w:rPr>
        <w:t>– Власенко М.П. – начальник Управления безопасности;</w:t>
      </w:r>
    </w:p>
    <w:p w14:paraId="4518EF87" w14:textId="77777777" w:rsidR="00561FD9" w:rsidRPr="009B20CD" w:rsidRDefault="00992918" w:rsidP="00321A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0CD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</w:t>
      </w:r>
    </w:p>
    <w:p w14:paraId="4518EF88" w14:textId="19B03176" w:rsidR="00392B1C" w:rsidRPr="009B20CD" w:rsidRDefault="00992918" w:rsidP="00A820F9">
      <w:pPr>
        <w:jc w:val="both"/>
        <w:rPr>
          <w:rFonts w:ascii="Times New Roman" w:hAnsi="Times New Roman" w:cs="Times New Roman"/>
          <w:sz w:val="28"/>
          <w:szCs w:val="28"/>
        </w:rPr>
      </w:pPr>
      <w:r w:rsidRPr="009B20CD">
        <w:rPr>
          <w:rFonts w:ascii="Times New Roman" w:hAnsi="Times New Roman" w:cs="Times New Roman"/>
          <w:sz w:val="28"/>
          <w:szCs w:val="28"/>
        </w:rPr>
        <w:t>– Кузнецова А.Ю. – начальник Управления по работе с персоналом</w:t>
      </w:r>
      <w:r w:rsidR="00B42272">
        <w:rPr>
          <w:rFonts w:ascii="Times New Roman" w:hAnsi="Times New Roman" w:cs="Times New Roman"/>
          <w:sz w:val="28"/>
          <w:szCs w:val="28"/>
        </w:rPr>
        <w:t>;</w:t>
      </w:r>
    </w:p>
    <w:p w14:paraId="4518EF89" w14:textId="77777777" w:rsidR="00561FD9" w:rsidRPr="009B20CD" w:rsidRDefault="00992918" w:rsidP="00321A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0CD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4518EF8A" w14:textId="46330F34" w:rsidR="00561FD9" w:rsidRPr="009B20CD" w:rsidRDefault="00992918" w:rsidP="00A820F9">
      <w:pPr>
        <w:jc w:val="both"/>
        <w:rPr>
          <w:rFonts w:ascii="Times New Roman" w:hAnsi="Times New Roman" w:cs="Times New Roman"/>
          <w:sz w:val="28"/>
          <w:szCs w:val="28"/>
        </w:rPr>
      </w:pPr>
      <w:r w:rsidRPr="009B20CD">
        <w:rPr>
          <w:rFonts w:ascii="Times New Roman" w:hAnsi="Times New Roman" w:cs="Times New Roman"/>
          <w:sz w:val="28"/>
          <w:szCs w:val="28"/>
        </w:rPr>
        <w:t>– Корсакова Н.Н. – начальник отдела кадров</w:t>
      </w:r>
      <w:r w:rsidR="001039C1" w:rsidRPr="009B20CD">
        <w:rPr>
          <w:rFonts w:ascii="Times New Roman" w:hAnsi="Times New Roman" w:cs="Times New Roman"/>
          <w:sz w:val="28"/>
          <w:szCs w:val="28"/>
        </w:rPr>
        <w:t xml:space="preserve"> Управления по работе </w:t>
      </w:r>
      <w:r w:rsidR="00B42272">
        <w:rPr>
          <w:rFonts w:ascii="Times New Roman" w:hAnsi="Times New Roman" w:cs="Times New Roman"/>
          <w:sz w:val="28"/>
          <w:szCs w:val="28"/>
        </w:rPr>
        <w:br/>
      </w:r>
      <w:r w:rsidR="001039C1" w:rsidRPr="009B20CD">
        <w:rPr>
          <w:rFonts w:ascii="Times New Roman" w:hAnsi="Times New Roman" w:cs="Times New Roman"/>
          <w:sz w:val="28"/>
          <w:szCs w:val="28"/>
        </w:rPr>
        <w:t>с персоналом</w:t>
      </w:r>
      <w:r w:rsidRPr="009B20C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18EF8B" w14:textId="397AAAA7" w:rsidR="00561FD9" w:rsidRPr="009B20CD" w:rsidRDefault="00992918" w:rsidP="00A820F9">
      <w:pPr>
        <w:jc w:val="both"/>
        <w:rPr>
          <w:rFonts w:ascii="Times New Roman" w:hAnsi="Times New Roman" w:cs="Times New Roman"/>
          <w:sz w:val="28"/>
          <w:szCs w:val="28"/>
        </w:rPr>
      </w:pPr>
      <w:r w:rsidRPr="009B20CD">
        <w:rPr>
          <w:rFonts w:ascii="Times New Roman" w:hAnsi="Times New Roman" w:cs="Times New Roman"/>
          <w:sz w:val="28"/>
          <w:szCs w:val="28"/>
        </w:rPr>
        <w:t xml:space="preserve">– Симакова Е.С. – начальник </w:t>
      </w:r>
      <w:r w:rsidR="00B42272">
        <w:rPr>
          <w:rFonts w:ascii="Times New Roman" w:hAnsi="Times New Roman" w:cs="Times New Roman"/>
          <w:sz w:val="28"/>
          <w:szCs w:val="28"/>
        </w:rPr>
        <w:t>О</w:t>
      </w:r>
      <w:r w:rsidRPr="009B20CD">
        <w:rPr>
          <w:rFonts w:ascii="Times New Roman" w:hAnsi="Times New Roman" w:cs="Times New Roman"/>
          <w:sz w:val="28"/>
          <w:szCs w:val="28"/>
        </w:rPr>
        <w:t>тдела документационного обеспечения;</w:t>
      </w:r>
    </w:p>
    <w:p w14:paraId="4518EF8C" w14:textId="047F9951" w:rsidR="00561FD9" w:rsidRPr="009B20CD" w:rsidRDefault="00992918" w:rsidP="00A820F9">
      <w:pPr>
        <w:jc w:val="both"/>
        <w:rPr>
          <w:rFonts w:ascii="Times New Roman" w:hAnsi="Times New Roman" w:cs="Times New Roman"/>
          <w:sz w:val="28"/>
          <w:szCs w:val="28"/>
        </w:rPr>
      </w:pPr>
      <w:r w:rsidRPr="009B20CD">
        <w:rPr>
          <w:rFonts w:ascii="Times New Roman" w:hAnsi="Times New Roman" w:cs="Times New Roman"/>
          <w:sz w:val="28"/>
          <w:szCs w:val="28"/>
        </w:rPr>
        <w:t>– Васильева А.В. – начальник отдела судебной работы</w:t>
      </w:r>
      <w:r w:rsidR="001039C1" w:rsidRPr="009B20CD">
        <w:rPr>
          <w:rFonts w:ascii="Times New Roman" w:hAnsi="Times New Roman" w:cs="Times New Roman"/>
          <w:sz w:val="28"/>
          <w:szCs w:val="28"/>
        </w:rPr>
        <w:t xml:space="preserve"> Управления правового обеспечения</w:t>
      </w:r>
      <w:r w:rsidRPr="009B20CD">
        <w:rPr>
          <w:rFonts w:ascii="Times New Roman" w:hAnsi="Times New Roman" w:cs="Times New Roman"/>
          <w:sz w:val="28"/>
          <w:szCs w:val="28"/>
        </w:rPr>
        <w:t>;</w:t>
      </w:r>
    </w:p>
    <w:p w14:paraId="4518EF8D" w14:textId="31F18F07" w:rsidR="0044717D" w:rsidRPr="009B20CD" w:rsidRDefault="00992918" w:rsidP="00A820F9">
      <w:pPr>
        <w:jc w:val="both"/>
        <w:rPr>
          <w:rFonts w:ascii="Times New Roman" w:hAnsi="Times New Roman" w:cs="Times New Roman"/>
          <w:sz w:val="28"/>
          <w:szCs w:val="28"/>
        </w:rPr>
      </w:pPr>
      <w:r w:rsidRPr="009B20CD">
        <w:rPr>
          <w:rFonts w:ascii="Times New Roman" w:hAnsi="Times New Roman" w:cs="Times New Roman"/>
          <w:sz w:val="28"/>
          <w:szCs w:val="28"/>
        </w:rPr>
        <w:t>–</w:t>
      </w:r>
      <w:r w:rsidR="00B42272">
        <w:rPr>
          <w:rFonts w:ascii="Times New Roman" w:hAnsi="Times New Roman" w:cs="Times New Roman"/>
          <w:sz w:val="28"/>
          <w:szCs w:val="28"/>
        </w:rPr>
        <w:t> </w:t>
      </w:r>
      <w:r w:rsidRPr="009B20CD">
        <w:rPr>
          <w:rFonts w:ascii="Times New Roman" w:hAnsi="Times New Roman" w:cs="Times New Roman"/>
          <w:sz w:val="28"/>
          <w:szCs w:val="28"/>
        </w:rPr>
        <w:t>Мусин Д.А. – ведущий специалист отдела экономической безопасности</w:t>
      </w:r>
      <w:r w:rsidR="001039C1" w:rsidRPr="009B20CD">
        <w:rPr>
          <w:rFonts w:ascii="Times New Roman" w:hAnsi="Times New Roman" w:cs="Times New Roman"/>
          <w:sz w:val="28"/>
          <w:szCs w:val="28"/>
        </w:rPr>
        <w:t xml:space="preserve"> Управления безопасности</w:t>
      </w:r>
      <w:r w:rsidRPr="009B20CD">
        <w:rPr>
          <w:rFonts w:ascii="Times New Roman" w:hAnsi="Times New Roman" w:cs="Times New Roman"/>
          <w:sz w:val="28"/>
          <w:szCs w:val="28"/>
        </w:rPr>
        <w:t>;</w:t>
      </w:r>
    </w:p>
    <w:p w14:paraId="4518EF8E" w14:textId="701A3E25" w:rsidR="00561FD9" w:rsidRPr="009B20CD" w:rsidRDefault="00992918" w:rsidP="00A820F9">
      <w:pPr>
        <w:jc w:val="both"/>
        <w:rPr>
          <w:rFonts w:ascii="Times New Roman" w:hAnsi="Times New Roman" w:cs="Times New Roman"/>
          <w:sz w:val="28"/>
          <w:szCs w:val="28"/>
        </w:rPr>
      </w:pPr>
      <w:r w:rsidRPr="009B20CD"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Pr="009B20CD">
        <w:rPr>
          <w:rFonts w:ascii="Times New Roman" w:hAnsi="Times New Roman" w:cs="Times New Roman"/>
          <w:sz w:val="28"/>
          <w:szCs w:val="28"/>
        </w:rPr>
        <w:t>Имангулов</w:t>
      </w:r>
      <w:proofErr w:type="spellEnd"/>
      <w:r w:rsidRPr="009B20CD">
        <w:rPr>
          <w:rFonts w:ascii="Times New Roman" w:hAnsi="Times New Roman" w:cs="Times New Roman"/>
          <w:sz w:val="28"/>
          <w:szCs w:val="28"/>
        </w:rPr>
        <w:t xml:space="preserve"> К.Ф. – ведущий специалист отдела экономической безопасности</w:t>
      </w:r>
      <w:r w:rsidR="001039C1" w:rsidRPr="009B20CD">
        <w:rPr>
          <w:rFonts w:ascii="Times New Roman" w:hAnsi="Times New Roman" w:cs="Times New Roman"/>
          <w:sz w:val="28"/>
          <w:szCs w:val="28"/>
        </w:rPr>
        <w:t xml:space="preserve"> Управления безопасности</w:t>
      </w:r>
      <w:r w:rsidRPr="009B20CD">
        <w:rPr>
          <w:rFonts w:ascii="Times New Roman" w:hAnsi="Times New Roman" w:cs="Times New Roman"/>
          <w:sz w:val="28"/>
          <w:szCs w:val="28"/>
        </w:rPr>
        <w:t>.</w:t>
      </w:r>
    </w:p>
    <w:p w14:paraId="4518EF8F" w14:textId="77777777" w:rsidR="00561FD9" w:rsidRPr="009B20CD" w:rsidRDefault="00992918" w:rsidP="00A82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0CD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4518EF90" w14:textId="1B08C887" w:rsidR="00561FD9" w:rsidRPr="009B20CD" w:rsidRDefault="00992918" w:rsidP="00321AB4">
      <w:pPr>
        <w:jc w:val="both"/>
        <w:rPr>
          <w:rFonts w:ascii="Times New Roman" w:hAnsi="Times New Roman" w:cs="Times New Roman"/>
          <w:sz w:val="28"/>
          <w:szCs w:val="28"/>
        </w:rPr>
      </w:pPr>
      <w:r w:rsidRPr="009B20CD">
        <w:rPr>
          <w:rFonts w:ascii="Times New Roman" w:hAnsi="Times New Roman" w:cs="Times New Roman"/>
          <w:sz w:val="28"/>
          <w:szCs w:val="28"/>
        </w:rPr>
        <w:t xml:space="preserve">– Елисеева О.В. – начальник группы документооборота </w:t>
      </w:r>
      <w:r w:rsidR="00B42272">
        <w:rPr>
          <w:rFonts w:ascii="Times New Roman" w:hAnsi="Times New Roman" w:cs="Times New Roman"/>
          <w:sz w:val="28"/>
          <w:szCs w:val="28"/>
        </w:rPr>
        <w:t>О</w:t>
      </w:r>
      <w:r w:rsidRPr="009B20CD">
        <w:rPr>
          <w:rFonts w:ascii="Times New Roman" w:hAnsi="Times New Roman" w:cs="Times New Roman"/>
          <w:sz w:val="28"/>
          <w:szCs w:val="28"/>
        </w:rPr>
        <w:t xml:space="preserve">тдела документационного обеспечения. </w:t>
      </w:r>
    </w:p>
    <w:p w14:paraId="4518EF91" w14:textId="3B01935F" w:rsidR="00561FD9" w:rsidRPr="009B20CD" w:rsidRDefault="00992918" w:rsidP="00A820F9">
      <w:pPr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0CD"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Положение о комиссии </w:t>
      </w:r>
      <w:r w:rsidRPr="009B20CD">
        <w:rPr>
          <w:rFonts w:ascii="Times New Roman" w:hAnsi="Times New Roman" w:cs="Times New Roman"/>
          <w:sz w:val="28"/>
          <w:szCs w:val="28"/>
        </w:rPr>
        <w:br/>
        <w:t>по предотвращению и урегулированию конфликта интересов во ФГУП РСВО (приложение к настоящему приказу).</w:t>
      </w:r>
    </w:p>
    <w:p w14:paraId="4518EF92" w14:textId="24E18CE5" w:rsidR="00561FD9" w:rsidRPr="009B20CD" w:rsidRDefault="00992918" w:rsidP="004F03D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0CD">
        <w:rPr>
          <w:rFonts w:ascii="Times New Roman" w:hAnsi="Times New Roman" w:cs="Times New Roman"/>
          <w:sz w:val="28"/>
          <w:szCs w:val="28"/>
        </w:rPr>
        <w:lastRenderedPageBreak/>
        <w:t xml:space="preserve">Признать утратившим силу приказ ФГУП РСВО от 18.11.2020 № 532 </w:t>
      </w:r>
      <w:r w:rsidRPr="009B20CD">
        <w:rPr>
          <w:rFonts w:ascii="Times New Roman" w:hAnsi="Times New Roman" w:cs="Times New Roman"/>
          <w:sz w:val="28"/>
          <w:szCs w:val="28"/>
        </w:rPr>
        <w:br/>
        <w:t>«О создании комиссии по предотвращению и урегулированию конфликта интересов во ФГУП РСВО».</w:t>
      </w:r>
    </w:p>
    <w:p w14:paraId="4518EF93" w14:textId="77777777" w:rsidR="00561FD9" w:rsidRPr="009B20CD" w:rsidRDefault="00992918" w:rsidP="004F03D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0C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bookmarkEnd w:id="0"/>
    <w:p w14:paraId="4518EF94" w14:textId="153D3F0E" w:rsidR="004D0094" w:rsidRDefault="000F543A" w:rsidP="008330B2">
      <w:pPr>
        <w:pStyle w:val="1"/>
        <w:shd w:val="clear" w:color="auto" w:fill="auto"/>
        <w:tabs>
          <w:tab w:val="left" w:pos="1179"/>
        </w:tabs>
        <w:spacing w:before="0" w:line="240" w:lineRule="auto"/>
        <w:jc w:val="both"/>
        <w:rPr>
          <w:sz w:val="28"/>
          <w:szCs w:val="28"/>
        </w:rPr>
      </w:pPr>
    </w:p>
    <w:p w14:paraId="69A8BBEC" w14:textId="77777777" w:rsidR="00B42272" w:rsidRPr="009B20CD" w:rsidRDefault="00B42272" w:rsidP="008330B2">
      <w:pPr>
        <w:pStyle w:val="1"/>
        <w:shd w:val="clear" w:color="auto" w:fill="auto"/>
        <w:tabs>
          <w:tab w:val="left" w:pos="1179"/>
        </w:tabs>
        <w:spacing w:before="0" w:line="240" w:lineRule="auto"/>
        <w:jc w:val="both"/>
        <w:rPr>
          <w:sz w:val="28"/>
          <w:szCs w:val="28"/>
        </w:rPr>
      </w:pPr>
    </w:p>
    <w:p w14:paraId="4518EF95" w14:textId="77777777" w:rsidR="00CA3703" w:rsidRPr="009B20CD" w:rsidRDefault="000F543A" w:rsidP="008330B2">
      <w:pPr>
        <w:pStyle w:val="1"/>
        <w:shd w:val="clear" w:color="auto" w:fill="auto"/>
        <w:tabs>
          <w:tab w:val="left" w:pos="1179"/>
        </w:tabs>
        <w:spacing w:before="0" w:line="240" w:lineRule="auto"/>
        <w:jc w:val="both"/>
        <w:rPr>
          <w:sz w:val="28"/>
          <w:szCs w:val="28"/>
        </w:rPr>
      </w:pPr>
    </w:p>
    <w:p w14:paraId="4518EF96" w14:textId="0BD98C84" w:rsidR="00C972FA" w:rsidRPr="009B20CD" w:rsidRDefault="00B23158" w:rsidP="009256A0">
      <w:pPr>
        <w:pStyle w:val="1"/>
        <w:shd w:val="clear" w:color="auto" w:fill="auto"/>
        <w:tabs>
          <w:tab w:val="left" w:pos="1179"/>
        </w:tabs>
        <w:spacing w:before="0" w:line="360" w:lineRule="auto"/>
        <w:jc w:val="both"/>
        <w:rPr>
          <w:sz w:val="28"/>
          <w:szCs w:val="28"/>
        </w:rPr>
        <w:sectPr w:rsidR="00C972FA" w:rsidRPr="009B20CD" w:rsidSect="00BC6976">
          <w:headerReference w:type="default" r:id="rId11"/>
          <w:pgSz w:w="11905" w:h="16837"/>
          <w:pgMar w:top="993" w:right="567" w:bottom="1134" w:left="1701" w:header="567" w:footer="6" w:gutter="0"/>
          <w:pgNumType w:start="1"/>
          <w:cols w:space="720"/>
          <w:noEndnote/>
          <w:titlePg/>
          <w:docGrid w:linePitch="360"/>
        </w:sectPr>
      </w:pPr>
      <w:r w:rsidRPr="009B20CD">
        <w:rPr>
          <w:sz w:val="28"/>
          <w:szCs w:val="28"/>
        </w:rPr>
        <w:t>Г</w:t>
      </w:r>
      <w:r w:rsidR="00992918" w:rsidRPr="009B20CD">
        <w:rPr>
          <w:sz w:val="28"/>
          <w:szCs w:val="28"/>
        </w:rPr>
        <w:t>енеральн</w:t>
      </w:r>
      <w:r w:rsidRPr="009B20CD">
        <w:rPr>
          <w:sz w:val="28"/>
          <w:szCs w:val="28"/>
        </w:rPr>
        <w:t>ый</w:t>
      </w:r>
      <w:r w:rsidR="00992918" w:rsidRPr="009B20CD">
        <w:rPr>
          <w:sz w:val="28"/>
          <w:szCs w:val="28"/>
        </w:rPr>
        <w:t xml:space="preserve"> директор                                   </w:t>
      </w:r>
      <w:r w:rsidR="00B42272">
        <w:rPr>
          <w:sz w:val="28"/>
          <w:szCs w:val="28"/>
        </w:rPr>
        <w:t xml:space="preserve"> </w:t>
      </w:r>
      <w:r w:rsidR="00992918" w:rsidRPr="009B20CD">
        <w:rPr>
          <w:sz w:val="28"/>
          <w:szCs w:val="28"/>
        </w:rPr>
        <w:t xml:space="preserve">                                          А.В. Федулов</w:t>
      </w:r>
    </w:p>
    <w:p w14:paraId="4518EFE4" w14:textId="77777777" w:rsidR="009C76DD" w:rsidRDefault="000F543A" w:rsidP="005E03C4">
      <w:pPr>
        <w:rPr>
          <w:rFonts w:ascii="Times New Roman" w:hAnsi="Times New Roman" w:cs="Times New Roman"/>
          <w:sz w:val="26"/>
          <w:szCs w:val="26"/>
        </w:rPr>
      </w:pPr>
    </w:p>
    <w:p w14:paraId="4518EFE5" w14:textId="1A17B236" w:rsidR="009C76DD" w:rsidRDefault="000F543A" w:rsidP="00B7716E">
      <w:pPr>
        <w:rPr>
          <w:rFonts w:ascii="Times New Roman" w:hAnsi="Times New Roman" w:cs="Times New Roman"/>
          <w:sz w:val="26"/>
          <w:szCs w:val="26"/>
        </w:rPr>
      </w:pPr>
    </w:p>
    <w:p w14:paraId="1A1C7372" w14:textId="774F064D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2DB1B674" w14:textId="488A7FD1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04565117" w14:textId="54B4EA8E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3B973E2D" w14:textId="3DFD1A84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31EF0508" w14:textId="7285BF3D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10067289" w14:textId="0499C17C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19A0685F" w14:textId="27AA4882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4AAC5833" w14:textId="58E9A3C6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163CC2EB" w14:textId="04C117FF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7EC2506C" w14:textId="5E944DB0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7A7540DC" w14:textId="776047F0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43B4C9A8" w14:textId="3D2CB582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773C12FE" w14:textId="0B462D9B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1E5049C9" w14:textId="57418D6B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08DB27ED" w14:textId="1D61BE1F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49C76016" w14:textId="0EE1667C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782549A2" w14:textId="3A6F238F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54B3EF80" w14:textId="3CE9DD2D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72D6CA55" w14:textId="7BC0482D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1A9DEE32" w14:textId="570F885E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09EF66FA" w14:textId="6F687B96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165A2ECB" w14:textId="1039E3CE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17E5080A" w14:textId="04D1E2D0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02F6EE2D" w14:textId="0634F244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383ED213" w14:textId="14F434BA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779792C4" w14:textId="69FC6E50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1420D539" w14:textId="668C4D9F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2F8ACBB1" w14:textId="0778A86B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3AE1B97C" w14:textId="39DB4020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2B37D19C" w14:textId="28A585F8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711137EF" w14:textId="3EEE45AD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55F3DF2E" w14:textId="14120597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126D27E2" w14:textId="27E60FAA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3FF3C0FA" w14:textId="36EB92AB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066671AE" w14:textId="6919EFCA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2311173D" w14:textId="17014290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2663446A" w14:textId="32D75ABD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48FDE6BD" w14:textId="77777777" w:rsidR="005573A2" w:rsidRDefault="005573A2" w:rsidP="005573A2">
      <w:pPr>
        <w:pStyle w:val="af3"/>
        <w:widowControl w:val="0"/>
        <w:spacing w:line="240" w:lineRule="auto"/>
        <w:ind w:firstLine="7088"/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</w:pPr>
      <w:r w:rsidRPr="007641CD"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lastRenderedPageBreak/>
        <w:t>Приложение</w:t>
      </w:r>
    </w:p>
    <w:p w14:paraId="4F89BA6C" w14:textId="77777777" w:rsidR="005573A2" w:rsidRDefault="005573A2" w:rsidP="005573A2">
      <w:pPr>
        <w:pStyle w:val="af3"/>
        <w:widowControl w:val="0"/>
        <w:spacing w:line="240" w:lineRule="auto"/>
        <w:ind w:firstLine="7088"/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</w:pPr>
    </w:p>
    <w:p w14:paraId="71C1B24C" w14:textId="77777777" w:rsidR="005573A2" w:rsidRPr="007641CD" w:rsidRDefault="005573A2" w:rsidP="005573A2">
      <w:pPr>
        <w:pStyle w:val="af3"/>
        <w:widowControl w:val="0"/>
        <w:spacing w:line="240" w:lineRule="auto"/>
        <w:ind w:firstLine="7088"/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t>УТВЕРЖДЕНО</w:t>
      </w:r>
    </w:p>
    <w:p w14:paraId="2EE2117C" w14:textId="77777777" w:rsidR="005573A2" w:rsidRPr="007641CD" w:rsidRDefault="005573A2" w:rsidP="005573A2">
      <w:pPr>
        <w:pStyle w:val="af3"/>
        <w:widowControl w:val="0"/>
        <w:spacing w:line="240" w:lineRule="auto"/>
        <w:ind w:firstLine="7088"/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</w:pPr>
      <w:r w:rsidRPr="007641CD"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t>приказ</w:t>
      </w:r>
      <w:r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t>ом</w:t>
      </w:r>
      <w:r w:rsidRPr="007641CD"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t xml:space="preserve"> ФГУП РСВО</w:t>
      </w:r>
    </w:p>
    <w:p w14:paraId="31C58FE6" w14:textId="283C0133" w:rsidR="005573A2" w:rsidRPr="007641CD" w:rsidRDefault="005573A2" w:rsidP="005573A2">
      <w:pPr>
        <w:pStyle w:val="af3"/>
        <w:widowControl w:val="0"/>
        <w:spacing w:line="240" w:lineRule="auto"/>
        <w:ind w:firstLine="708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t>от ___________2021</w:t>
      </w:r>
      <w:r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t xml:space="preserve"> </w:t>
      </w:r>
      <w:r w:rsidRPr="007641CD"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t>№______</w:t>
      </w:r>
    </w:p>
    <w:p w14:paraId="032E39D5" w14:textId="77777777" w:rsidR="005573A2" w:rsidRDefault="005573A2" w:rsidP="005573A2">
      <w:pPr>
        <w:ind w:firstLine="7088"/>
        <w:rPr>
          <w:rFonts w:ascii="Times New Roman" w:hAnsi="Times New Roman"/>
          <w:b/>
          <w:sz w:val="28"/>
          <w:szCs w:val="28"/>
        </w:rPr>
      </w:pPr>
    </w:p>
    <w:p w14:paraId="1F6D5A9A" w14:textId="77777777" w:rsidR="005573A2" w:rsidRPr="00AB1703" w:rsidRDefault="005573A2" w:rsidP="005573A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1397E98" w14:textId="77777777" w:rsidR="005573A2" w:rsidRPr="00AB1703" w:rsidRDefault="005573A2" w:rsidP="005573A2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AB1703">
        <w:rPr>
          <w:rFonts w:ascii="Times New Roman" w:hAnsi="Times New Roman"/>
          <w:b/>
          <w:sz w:val="32"/>
          <w:szCs w:val="32"/>
        </w:rPr>
        <w:t xml:space="preserve">Положение о комиссии по предотвращению </w:t>
      </w:r>
    </w:p>
    <w:p w14:paraId="55BA63FC" w14:textId="77777777" w:rsidR="005573A2" w:rsidRPr="00AB1703" w:rsidRDefault="005573A2" w:rsidP="005573A2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AB1703">
        <w:rPr>
          <w:rFonts w:ascii="Times New Roman" w:hAnsi="Times New Roman"/>
          <w:b/>
          <w:sz w:val="32"/>
          <w:szCs w:val="32"/>
        </w:rPr>
        <w:t>и урегулированию конфликта интересов во ФГУП РСВО</w:t>
      </w:r>
    </w:p>
    <w:p w14:paraId="6A9AA16C" w14:textId="77777777" w:rsidR="005573A2" w:rsidRPr="00AB1703" w:rsidRDefault="005573A2" w:rsidP="005573A2">
      <w:pPr>
        <w:widowControl w:val="0"/>
        <w:contextualSpacing/>
        <w:rPr>
          <w:rFonts w:ascii="Times New Roman" w:hAnsi="Times New Roman"/>
          <w:b/>
          <w:sz w:val="32"/>
          <w:szCs w:val="32"/>
        </w:rPr>
      </w:pPr>
    </w:p>
    <w:p w14:paraId="492F9522" w14:textId="77777777" w:rsidR="005573A2" w:rsidRPr="00C025BB" w:rsidRDefault="005573A2" w:rsidP="005573A2">
      <w:pPr>
        <w:widowControl w:val="0"/>
        <w:numPr>
          <w:ilvl w:val="0"/>
          <w:numId w:val="3"/>
        </w:numPr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25BB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1791E94" w14:textId="77777777" w:rsidR="005573A2" w:rsidRDefault="005573A2" w:rsidP="005573A2">
      <w:pPr>
        <w:widowControl w:val="0"/>
        <w:numPr>
          <w:ilvl w:val="1"/>
          <w:numId w:val="3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5BB">
        <w:rPr>
          <w:rFonts w:ascii="Times New Roman" w:hAnsi="Times New Roman"/>
          <w:sz w:val="28"/>
          <w:szCs w:val="28"/>
        </w:rPr>
        <w:t xml:space="preserve">Комиссия по предотвращению и урегулированию конфликта интересов </w:t>
      </w:r>
      <w:r>
        <w:rPr>
          <w:rFonts w:ascii="Times New Roman" w:hAnsi="Times New Roman"/>
          <w:sz w:val="28"/>
          <w:szCs w:val="28"/>
        </w:rPr>
        <w:br/>
      </w:r>
      <w:r w:rsidRPr="00C025BB">
        <w:rPr>
          <w:rFonts w:ascii="Times New Roman" w:hAnsi="Times New Roman"/>
          <w:sz w:val="28"/>
          <w:szCs w:val="28"/>
        </w:rPr>
        <w:t xml:space="preserve">во ФГУП РСВО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025BB">
        <w:rPr>
          <w:rFonts w:ascii="Times New Roman" w:hAnsi="Times New Roman"/>
          <w:sz w:val="28"/>
          <w:szCs w:val="28"/>
        </w:rPr>
        <w:t>Комиссия) создается с целью обеспечения соблюдения работниками ФГУП РСВО ограничений и запретов, требований о предотвращении или урегулировании конфликта интересов, а также обесп</w:t>
      </w:r>
      <w:bookmarkStart w:id="1" w:name="_GoBack"/>
      <w:bookmarkEnd w:id="1"/>
      <w:r w:rsidRPr="00C025BB">
        <w:rPr>
          <w:rFonts w:ascii="Times New Roman" w:hAnsi="Times New Roman"/>
          <w:sz w:val="28"/>
          <w:szCs w:val="28"/>
        </w:rPr>
        <w:t xml:space="preserve">ечения исполнения ими обязанностей, установленных Федеральным законом от 25 декабря 2008 г. </w:t>
      </w:r>
      <w:r>
        <w:rPr>
          <w:rFonts w:ascii="Times New Roman" w:hAnsi="Times New Roman"/>
          <w:sz w:val="28"/>
          <w:szCs w:val="28"/>
        </w:rPr>
        <w:br/>
      </w:r>
      <w:r w:rsidRPr="00C025BB">
        <w:rPr>
          <w:rFonts w:ascii="Times New Roman" w:hAnsi="Times New Roman"/>
          <w:sz w:val="28"/>
          <w:szCs w:val="28"/>
        </w:rPr>
        <w:t>№ 273-ФЗ «О противодействии коррупции», другими федеральными законами.</w:t>
      </w:r>
    </w:p>
    <w:p w14:paraId="5E96FCD0" w14:textId="77777777" w:rsidR="005573A2" w:rsidRDefault="005573A2" w:rsidP="005573A2">
      <w:pPr>
        <w:widowControl w:val="0"/>
        <w:numPr>
          <w:ilvl w:val="1"/>
          <w:numId w:val="3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5BB">
        <w:rPr>
          <w:rFonts w:ascii="Times New Roman" w:hAnsi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/>
          <w:sz w:val="28"/>
          <w:szCs w:val="28"/>
        </w:rPr>
        <w:t>к</w:t>
      </w:r>
      <w:r w:rsidRPr="00C025BB">
        <w:rPr>
          <w:rFonts w:ascii="Times New Roman" w:hAnsi="Times New Roman"/>
          <w:sz w:val="28"/>
          <w:szCs w:val="28"/>
        </w:rPr>
        <w:t xml:space="preserve">омиссии являются предотвращение или урегулирование конфликта интересов, способного привести к причинению вреда </w:t>
      </w:r>
      <w:r w:rsidRPr="00C025BB">
        <w:rPr>
          <w:rFonts w:ascii="Times New Roman" w:hAnsi="Times New Roman"/>
          <w:sz w:val="28"/>
          <w:szCs w:val="28"/>
        </w:rPr>
        <w:br/>
        <w:t>в финансовой, производственной и другой деятельности ФГУП РСВО</w:t>
      </w:r>
      <w:r>
        <w:rPr>
          <w:rFonts w:ascii="Times New Roman" w:hAnsi="Times New Roman"/>
          <w:sz w:val="28"/>
          <w:szCs w:val="28"/>
        </w:rPr>
        <w:t>,</w:t>
      </w:r>
      <w:r w:rsidRPr="00C02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осуществлению</w:t>
      </w:r>
      <w:r w:rsidRPr="00C025BB">
        <w:rPr>
          <w:rFonts w:ascii="Times New Roman" w:hAnsi="Times New Roman"/>
          <w:sz w:val="28"/>
          <w:szCs w:val="28"/>
        </w:rPr>
        <w:t xml:space="preserve"> во ФГУП РСВО мер по предупреждению коррупции.</w:t>
      </w:r>
    </w:p>
    <w:p w14:paraId="616DAABA" w14:textId="77777777" w:rsidR="005573A2" w:rsidRPr="00C025BB" w:rsidRDefault="005573A2" w:rsidP="005573A2">
      <w:pPr>
        <w:widowControl w:val="0"/>
        <w:numPr>
          <w:ilvl w:val="1"/>
          <w:numId w:val="3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5BB">
        <w:rPr>
          <w:rFonts w:ascii="Times New Roman" w:hAnsi="Times New Roman"/>
          <w:sz w:val="28"/>
          <w:szCs w:val="28"/>
        </w:rPr>
        <w:t xml:space="preserve">Комиссия рассматривает вопросы, связанные с соблюдением требований </w:t>
      </w:r>
      <w:r>
        <w:rPr>
          <w:rFonts w:ascii="Times New Roman" w:hAnsi="Times New Roman"/>
          <w:sz w:val="28"/>
          <w:szCs w:val="28"/>
        </w:rPr>
        <w:t xml:space="preserve">о предотвращении и </w:t>
      </w:r>
      <w:r w:rsidRPr="00C025BB">
        <w:rPr>
          <w:rFonts w:ascii="Times New Roman" w:hAnsi="Times New Roman"/>
          <w:sz w:val="28"/>
          <w:szCs w:val="28"/>
        </w:rPr>
        <w:t xml:space="preserve">урегулировании конфликта интересов, </w:t>
      </w:r>
      <w:r>
        <w:rPr>
          <w:rFonts w:ascii="Times New Roman" w:hAnsi="Times New Roman"/>
          <w:sz w:val="28"/>
          <w:szCs w:val="28"/>
        </w:rPr>
        <w:t>которые возникают или могут возникнуть у</w:t>
      </w:r>
      <w:r w:rsidRPr="00C025BB">
        <w:rPr>
          <w:rFonts w:ascii="Times New Roman" w:hAnsi="Times New Roman"/>
          <w:sz w:val="28"/>
          <w:szCs w:val="28"/>
        </w:rPr>
        <w:t xml:space="preserve"> работников ФГУП РСВО.</w:t>
      </w:r>
    </w:p>
    <w:p w14:paraId="473B8261" w14:textId="77777777" w:rsidR="005573A2" w:rsidRPr="001E009F" w:rsidRDefault="005573A2" w:rsidP="005573A2">
      <w:pPr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0590CA" w14:textId="77777777" w:rsidR="005573A2" w:rsidRPr="00C025BB" w:rsidRDefault="005573A2" w:rsidP="005573A2">
      <w:pPr>
        <w:widowControl w:val="0"/>
        <w:numPr>
          <w:ilvl w:val="0"/>
          <w:numId w:val="3"/>
        </w:numPr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25BB">
        <w:rPr>
          <w:rFonts w:ascii="Times New Roman" w:hAnsi="Times New Roman"/>
          <w:b/>
          <w:sz w:val="28"/>
          <w:szCs w:val="28"/>
        </w:rPr>
        <w:t xml:space="preserve">Порядок образования </w:t>
      </w:r>
      <w:r>
        <w:rPr>
          <w:rFonts w:ascii="Times New Roman" w:hAnsi="Times New Roman"/>
          <w:b/>
          <w:sz w:val="28"/>
          <w:szCs w:val="28"/>
        </w:rPr>
        <w:t>к</w:t>
      </w:r>
      <w:r w:rsidRPr="00C025BB">
        <w:rPr>
          <w:rFonts w:ascii="Times New Roman" w:hAnsi="Times New Roman"/>
          <w:b/>
          <w:sz w:val="28"/>
          <w:szCs w:val="28"/>
        </w:rPr>
        <w:t>омиссии</w:t>
      </w:r>
    </w:p>
    <w:p w14:paraId="5D906F25" w14:textId="77777777" w:rsidR="005573A2" w:rsidRDefault="005573A2" w:rsidP="005573A2">
      <w:pPr>
        <w:widowControl w:val="0"/>
        <w:numPr>
          <w:ilvl w:val="1"/>
          <w:numId w:val="3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образуется нормативным правовым актом ФГУП РСВО</w:t>
      </w:r>
      <w:r w:rsidRPr="00C025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Указанным актом утверждается состав комиссии и порядок ее работы.</w:t>
      </w:r>
    </w:p>
    <w:p w14:paraId="0904CF83" w14:textId="77777777" w:rsidR="005573A2" w:rsidRDefault="005573A2" w:rsidP="005573A2">
      <w:pPr>
        <w:widowControl w:val="0"/>
        <w:numPr>
          <w:ilvl w:val="1"/>
          <w:numId w:val="3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комиссии входят председатель комиссии, его заместитель, секретарь (представитель отдела документационного обеспечения) и члены комиссии (представители Управления по работе с персоналом, Управления правового обеспечения, Управления безопасности, Отдела документационного обеспечения и других структурных подразделений ФГУП РСВО).</w:t>
      </w:r>
      <w:r w:rsidRPr="00C025BB">
        <w:rPr>
          <w:rFonts w:ascii="Times New Roman" w:hAnsi="Times New Roman"/>
          <w:sz w:val="28"/>
          <w:szCs w:val="28"/>
        </w:rPr>
        <w:t xml:space="preserve">  </w:t>
      </w:r>
    </w:p>
    <w:p w14:paraId="18998BBD" w14:textId="77777777" w:rsidR="005573A2" w:rsidRDefault="005573A2" w:rsidP="005573A2">
      <w:pPr>
        <w:widowControl w:val="0"/>
        <w:numPr>
          <w:ilvl w:val="1"/>
          <w:numId w:val="3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5BB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>к</w:t>
      </w:r>
      <w:r w:rsidRPr="00C025B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иссии формируется таким образом,</w:t>
      </w:r>
      <w:r w:rsidRPr="00C025BB">
        <w:rPr>
          <w:rFonts w:ascii="Times New Roman" w:hAnsi="Times New Roman"/>
          <w:sz w:val="28"/>
          <w:szCs w:val="28"/>
        </w:rPr>
        <w:t xml:space="preserve"> чтобы была исключена возможность возникновения конфликта интересов, который мог бы повлиять </w:t>
      </w:r>
      <w:r w:rsidRPr="00C025BB">
        <w:rPr>
          <w:rFonts w:ascii="Times New Roman" w:hAnsi="Times New Roman"/>
          <w:sz w:val="28"/>
          <w:szCs w:val="28"/>
        </w:rPr>
        <w:br/>
        <w:t xml:space="preserve">на принимаемые </w:t>
      </w:r>
      <w:r>
        <w:rPr>
          <w:rFonts w:ascii="Times New Roman" w:hAnsi="Times New Roman"/>
          <w:sz w:val="28"/>
          <w:szCs w:val="28"/>
        </w:rPr>
        <w:t>к</w:t>
      </w:r>
      <w:r w:rsidRPr="00C025BB">
        <w:rPr>
          <w:rFonts w:ascii="Times New Roman" w:hAnsi="Times New Roman"/>
          <w:sz w:val="28"/>
          <w:szCs w:val="28"/>
        </w:rPr>
        <w:t>омиссией решения.</w:t>
      </w:r>
    </w:p>
    <w:p w14:paraId="55929F82" w14:textId="77777777" w:rsidR="005573A2" w:rsidRDefault="005573A2" w:rsidP="005573A2">
      <w:pPr>
        <w:widowControl w:val="0"/>
        <w:numPr>
          <w:ilvl w:val="1"/>
          <w:numId w:val="3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5BB">
        <w:rPr>
          <w:rFonts w:ascii="Times New Roman" w:hAnsi="Times New Roman"/>
          <w:sz w:val="28"/>
          <w:szCs w:val="28"/>
        </w:rPr>
        <w:t xml:space="preserve">Все члены </w:t>
      </w:r>
      <w:r>
        <w:rPr>
          <w:rFonts w:ascii="Times New Roman" w:hAnsi="Times New Roman"/>
          <w:sz w:val="28"/>
          <w:szCs w:val="28"/>
        </w:rPr>
        <w:t>к</w:t>
      </w:r>
      <w:r w:rsidRPr="00C025BB">
        <w:rPr>
          <w:rFonts w:ascii="Times New Roman" w:hAnsi="Times New Roman"/>
          <w:sz w:val="28"/>
          <w:szCs w:val="28"/>
        </w:rPr>
        <w:t>омиссии при принятии решения обладают равными правами.</w:t>
      </w:r>
    </w:p>
    <w:p w14:paraId="74FE33DC" w14:textId="77777777" w:rsidR="005573A2" w:rsidRDefault="005573A2" w:rsidP="005573A2">
      <w:pPr>
        <w:widowControl w:val="0"/>
        <w:numPr>
          <w:ilvl w:val="1"/>
          <w:numId w:val="3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5BB">
        <w:rPr>
          <w:rFonts w:ascii="Times New Roman" w:hAnsi="Times New Roman"/>
          <w:sz w:val="28"/>
          <w:szCs w:val="28"/>
        </w:rPr>
        <w:t xml:space="preserve">В случае необходимости </w:t>
      </w:r>
      <w:r>
        <w:rPr>
          <w:rFonts w:ascii="Times New Roman" w:hAnsi="Times New Roman"/>
          <w:sz w:val="28"/>
          <w:szCs w:val="28"/>
        </w:rPr>
        <w:t>к работе</w:t>
      </w:r>
      <w:r w:rsidRPr="00C02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C025BB">
        <w:rPr>
          <w:rFonts w:ascii="Times New Roman" w:hAnsi="Times New Roman"/>
          <w:sz w:val="28"/>
          <w:szCs w:val="28"/>
        </w:rPr>
        <w:t>омиссии мо</w:t>
      </w:r>
      <w:r>
        <w:rPr>
          <w:rFonts w:ascii="Times New Roman" w:hAnsi="Times New Roman"/>
          <w:sz w:val="28"/>
          <w:szCs w:val="28"/>
        </w:rPr>
        <w:t>гут</w:t>
      </w:r>
      <w:r w:rsidRPr="00C025BB"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Times New Roman" w:hAnsi="Times New Roman"/>
          <w:sz w:val="28"/>
          <w:szCs w:val="28"/>
        </w:rPr>
        <w:t>привлечены независимые</w:t>
      </w:r>
      <w:r w:rsidRPr="00C025BB">
        <w:rPr>
          <w:rFonts w:ascii="Times New Roman" w:hAnsi="Times New Roman"/>
          <w:sz w:val="28"/>
          <w:szCs w:val="28"/>
        </w:rPr>
        <w:t xml:space="preserve"> эксперт</w:t>
      </w:r>
      <w:r>
        <w:rPr>
          <w:rFonts w:ascii="Times New Roman" w:hAnsi="Times New Roman"/>
          <w:sz w:val="28"/>
          <w:szCs w:val="28"/>
        </w:rPr>
        <w:t>ы как из числа работников ФГУП РСВО, так и из числа работников сторонних организаций</w:t>
      </w:r>
      <w:r w:rsidRPr="00C025BB">
        <w:rPr>
          <w:rFonts w:ascii="Times New Roman" w:hAnsi="Times New Roman"/>
          <w:sz w:val="28"/>
          <w:szCs w:val="28"/>
        </w:rPr>
        <w:t>.</w:t>
      </w:r>
    </w:p>
    <w:p w14:paraId="571885DE" w14:textId="77777777" w:rsidR="005573A2" w:rsidRDefault="005573A2" w:rsidP="005573A2">
      <w:pPr>
        <w:widowControl w:val="0"/>
        <w:tabs>
          <w:tab w:val="left" w:pos="156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62D474BB" w14:textId="77777777" w:rsidR="005573A2" w:rsidRPr="007D6595" w:rsidRDefault="005573A2" w:rsidP="005573A2">
      <w:pPr>
        <w:widowControl w:val="0"/>
        <w:numPr>
          <w:ilvl w:val="0"/>
          <w:numId w:val="3"/>
        </w:numPr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6595">
        <w:rPr>
          <w:rFonts w:ascii="Times New Roman" w:hAnsi="Times New Roman"/>
          <w:b/>
          <w:sz w:val="28"/>
          <w:szCs w:val="28"/>
        </w:rPr>
        <w:t>Порядок работы Комиссии</w:t>
      </w:r>
    </w:p>
    <w:p w14:paraId="0B8F1708" w14:textId="77777777" w:rsidR="005573A2" w:rsidRPr="00C025BB" w:rsidRDefault="005573A2" w:rsidP="005573A2">
      <w:pPr>
        <w:widowControl w:val="0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5BB">
        <w:rPr>
          <w:rFonts w:ascii="Times New Roman" w:hAnsi="Times New Roman"/>
          <w:sz w:val="28"/>
          <w:szCs w:val="28"/>
        </w:rPr>
        <w:t xml:space="preserve">Основанием для проведения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C025BB">
        <w:rPr>
          <w:rFonts w:ascii="Times New Roman" w:hAnsi="Times New Roman"/>
          <w:sz w:val="28"/>
          <w:szCs w:val="28"/>
        </w:rPr>
        <w:t>омиссии явля</w:t>
      </w:r>
      <w:r>
        <w:rPr>
          <w:rFonts w:ascii="Times New Roman" w:hAnsi="Times New Roman"/>
          <w:sz w:val="28"/>
          <w:szCs w:val="28"/>
        </w:rPr>
        <w:t>ются</w:t>
      </w:r>
      <w:r w:rsidRPr="00C02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материалы проверки уполномоченного структурного подразделения ФГУП РСВО в отношении работника и/или заявление работника Предприятия о наличии или возможном </w:t>
      </w:r>
      <w:r>
        <w:rPr>
          <w:rFonts w:ascii="Times New Roman" w:hAnsi="Times New Roman"/>
          <w:sz w:val="28"/>
          <w:szCs w:val="28"/>
        </w:rPr>
        <w:lastRenderedPageBreak/>
        <w:t>возникновении конфликта интересов.</w:t>
      </w:r>
    </w:p>
    <w:p w14:paraId="0B73535E" w14:textId="77777777" w:rsidR="005573A2" w:rsidRPr="00346494" w:rsidRDefault="005573A2" w:rsidP="005573A2">
      <w:pPr>
        <w:widowControl w:val="0"/>
        <w:tabs>
          <w:tab w:val="left" w:pos="1418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назначения проверки в отношении работника ФГУП РСВО </w:t>
      </w:r>
      <w:r>
        <w:rPr>
          <w:rFonts w:ascii="Times New Roman" w:hAnsi="Times New Roman"/>
          <w:sz w:val="28"/>
          <w:szCs w:val="28"/>
        </w:rPr>
        <w:br/>
        <w:t>о наличии или возможном возникновении конфликта интересов является полученная информация:</w:t>
      </w:r>
    </w:p>
    <w:p w14:paraId="6251FF3C" w14:textId="77777777" w:rsidR="005573A2" w:rsidRDefault="005573A2" w:rsidP="005573A2">
      <w:pPr>
        <w:widowControl w:val="0"/>
        <w:numPr>
          <w:ilvl w:val="0"/>
          <w:numId w:val="4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уведомлении работником Предприятия работодателя </w:t>
      </w:r>
      <w:r>
        <w:rPr>
          <w:rFonts w:ascii="Times New Roman" w:hAnsi="Times New Roman"/>
          <w:sz w:val="28"/>
          <w:szCs w:val="28"/>
        </w:rPr>
        <w:br/>
        <w:t xml:space="preserve">о возникновении личной заинтересованности, которая привела или может привести к возникновению конфликта интересов; </w:t>
      </w:r>
    </w:p>
    <w:p w14:paraId="7EB98293" w14:textId="77777777" w:rsidR="005573A2" w:rsidRDefault="005573A2" w:rsidP="005573A2">
      <w:pPr>
        <w:widowControl w:val="0"/>
        <w:numPr>
          <w:ilvl w:val="0"/>
          <w:numId w:val="4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работника</w:t>
      </w:r>
      <w:r w:rsidRPr="00346494">
        <w:rPr>
          <w:rFonts w:ascii="Times New Roman" w:hAnsi="Times New Roman"/>
          <w:sz w:val="28"/>
          <w:szCs w:val="28"/>
        </w:rPr>
        <w:t xml:space="preserve"> ФГУП РСВО, работников других коммерческих или некоммерческих организаций, служащих государственных органов и иных граждан, владеющих информацией о возможном наличии </w:t>
      </w:r>
      <w:r>
        <w:rPr>
          <w:rFonts w:ascii="Times New Roman" w:hAnsi="Times New Roman"/>
          <w:sz w:val="28"/>
          <w:szCs w:val="28"/>
        </w:rPr>
        <w:br/>
      </w:r>
      <w:r w:rsidRPr="00346494">
        <w:rPr>
          <w:rFonts w:ascii="Times New Roman" w:hAnsi="Times New Roman"/>
          <w:sz w:val="28"/>
          <w:szCs w:val="28"/>
        </w:rPr>
        <w:t>у работника ФГУП РСВО личной заин</w:t>
      </w:r>
      <w:r>
        <w:rPr>
          <w:rFonts w:ascii="Times New Roman" w:hAnsi="Times New Roman"/>
          <w:sz w:val="28"/>
          <w:szCs w:val="28"/>
        </w:rPr>
        <w:t>тересованности, которая привела</w:t>
      </w:r>
      <w:r w:rsidRPr="00346494">
        <w:rPr>
          <w:rFonts w:ascii="Times New Roman" w:hAnsi="Times New Roman"/>
          <w:sz w:val="28"/>
          <w:szCs w:val="28"/>
        </w:rPr>
        <w:t xml:space="preserve"> или может</w:t>
      </w:r>
      <w:r>
        <w:rPr>
          <w:rFonts w:ascii="Times New Roman" w:hAnsi="Times New Roman"/>
          <w:sz w:val="28"/>
          <w:szCs w:val="28"/>
        </w:rPr>
        <w:t xml:space="preserve"> привести к конфликту интересов;</w:t>
      </w:r>
    </w:p>
    <w:p w14:paraId="2DD3432E" w14:textId="77777777" w:rsidR="005573A2" w:rsidRPr="00863204" w:rsidRDefault="005573A2" w:rsidP="005573A2">
      <w:pPr>
        <w:widowControl w:val="0"/>
        <w:numPr>
          <w:ilvl w:val="0"/>
          <w:numId w:val="4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204">
        <w:rPr>
          <w:rFonts w:ascii="Times New Roman" w:hAnsi="Times New Roman"/>
          <w:sz w:val="28"/>
          <w:szCs w:val="28"/>
        </w:rPr>
        <w:t>в ходе проведения плановых или внеплановых проверок хозяйственной, финансовой, производственной или</w:t>
      </w:r>
      <w:r>
        <w:rPr>
          <w:rFonts w:ascii="Times New Roman" w:hAnsi="Times New Roman"/>
          <w:sz w:val="28"/>
          <w:szCs w:val="28"/>
        </w:rPr>
        <w:t xml:space="preserve"> иной деятельности П</w:t>
      </w:r>
      <w:r w:rsidRPr="00863204">
        <w:rPr>
          <w:rFonts w:ascii="Times New Roman" w:hAnsi="Times New Roman"/>
          <w:sz w:val="28"/>
          <w:szCs w:val="28"/>
        </w:rPr>
        <w:t>редприятия уполномоченными структурн</w:t>
      </w:r>
      <w:r>
        <w:rPr>
          <w:rFonts w:ascii="Times New Roman" w:hAnsi="Times New Roman"/>
          <w:sz w:val="28"/>
          <w:szCs w:val="28"/>
        </w:rPr>
        <w:t>ыми подразделениями.</w:t>
      </w:r>
    </w:p>
    <w:p w14:paraId="1CC50644" w14:textId="77777777" w:rsidR="005573A2" w:rsidRDefault="005573A2" w:rsidP="005573A2">
      <w:pPr>
        <w:widowControl w:val="0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5BB">
        <w:rPr>
          <w:rFonts w:ascii="Times New Roman" w:hAnsi="Times New Roman"/>
          <w:sz w:val="28"/>
          <w:szCs w:val="28"/>
        </w:rPr>
        <w:t xml:space="preserve">Комиссия не рассматривает сообщения о преступлениях </w:t>
      </w:r>
      <w:r>
        <w:rPr>
          <w:rFonts w:ascii="Times New Roman" w:hAnsi="Times New Roman"/>
          <w:sz w:val="28"/>
          <w:szCs w:val="28"/>
        </w:rPr>
        <w:br/>
      </w:r>
      <w:r w:rsidRPr="00C025BB">
        <w:rPr>
          <w:rFonts w:ascii="Times New Roman" w:hAnsi="Times New Roman"/>
          <w:sz w:val="28"/>
          <w:szCs w:val="28"/>
        </w:rPr>
        <w:t>и административных правонарушениях, а также анонимные обращения, не проводит проверки по фактам нарушения</w:t>
      </w:r>
      <w:r>
        <w:rPr>
          <w:rFonts w:ascii="Times New Roman" w:hAnsi="Times New Roman"/>
          <w:sz w:val="28"/>
          <w:szCs w:val="28"/>
        </w:rPr>
        <w:t xml:space="preserve"> трудовой</w:t>
      </w:r>
      <w:r w:rsidRPr="00C025BB">
        <w:rPr>
          <w:rFonts w:ascii="Times New Roman" w:hAnsi="Times New Roman"/>
          <w:sz w:val="28"/>
          <w:szCs w:val="28"/>
        </w:rPr>
        <w:t xml:space="preserve"> дисциплины.</w:t>
      </w:r>
    </w:p>
    <w:p w14:paraId="4D8E2E47" w14:textId="77777777" w:rsidR="005573A2" w:rsidRDefault="005573A2" w:rsidP="005573A2">
      <w:pPr>
        <w:widowControl w:val="0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проверки информации</w:t>
      </w:r>
      <w:r w:rsidRPr="00C025BB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ой</w:t>
      </w:r>
      <w:r w:rsidRPr="00C025BB">
        <w:rPr>
          <w:rFonts w:ascii="Times New Roman" w:hAnsi="Times New Roman"/>
          <w:sz w:val="28"/>
          <w:szCs w:val="28"/>
        </w:rPr>
        <w:t xml:space="preserve"> в п. 3.1 </w:t>
      </w:r>
      <w:r>
        <w:rPr>
          <w:rFonts w:ascii="Times New Roman" w:hAnsi="Times New Roman"/>
          <w:sz w:val="28"/>
          <w:szCs w:val="28"/>
        </w:rPr>
        <w:t xml:space="preserve">докладываются </w:t>
      </w:r>
      <w:r>
        <w:rPr>
          <w:rFonts w:ascii="Times New Roman" w:hAnsi="Times New Roman"/>
          <w:sz w:val="28"/>
          <w:szCs w:val="28"/>
        </w:rPr>
        <w:br/>
      </w:r>
      <w:r w:rsidRPr="00C025BB">
        <w:rPr>
          <w:rFonts w:ascii="Times New Roman" w:hAnsi="Times New Roman"/>
          <w:sz w:val="28"/>
          <w:szCs w:val="28"/>
        </w:rPr>
        <w:t xml:space="preserve">в адрес </w:t>
      </w:r>
      <w:r>
        <w:rPr>
          <w:rFonts w:ascii="Times New Roman" w:hAnsi="Times New Roman"/>
          <w:sz w:val="28"/>
          <w:szCs w:val="28"/>
        </w:rPr>
        <w:t>генерального директора или лица его замещающего</w:t>
      </w:r>
      <w:r w:rsidRPr="00C02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 структурным подразделением</w:t>
      </w:r>
      <w:r w:rsidRPr="00C025BB">
        <w:rPr>
          <w:rFonts w:ascii="Times New Roman" w:hAnsi="Times New Roman"/>
          <w:sz w:val="28"/>
          <w:szCs w:val="28"/>
        </w:rPr>
        <w:t xml:space="preserve">, проводившим </w:t>
      </w:r>
      <w:r>
        <w:rPr>
          <w:rFonts w:ascii="Times New Roman" w:hAnsi="Times New Roman"/>
          <w:sz w:val="28"/>
          <w:szCs w:val="28"/>
        </w:rPr>
        <w:t>проверку.</w:t>
      </w:r>
      <w:r w:rsidRPr="00C02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заключении проверки должны содержаться следующие сведения:</w:t>
      </w:r>
    </w:p>
    <w:p w14:paraId="62922FE2" w14:textId="77777777" w:rsidR="005573A2" w:rsidRPr="00346494" w:rsidRDefault="005573A2" w:rsidP="005573A2">
      <w:pPr>
        <w:widowControl w:val="0"/>
        <w:numPr>
          <w:ilvl w:val="0"/>
          <w:numId w:val="5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6494">
        <w:rPr>
          <w:rFonts w:ascii="Times New Roman" w:hAnsi="Times New Roman"/>
          <w:sz w:val="28"/>
          <w:szCs w:val="28"/>
        </w:rPr>
        <w:t>Ф.И.О. работника и занимаем</w:t>
      </w:r>
      <w:r>
        <w:rPr>
          <w:rFonts w:ascii="Times New Roman" w:hAnsi="Times New Roman"/>
          <w:sz w:val="28"/>
          <w:szCs w:val="28"/>
        </w:rPr>
        <w:t>ая им должность на П</w:t>
      </w:r>
      <w:r w:rsidRPr="00346494">
        <w:rPr>
          <w:rFonts w:ascii="Times New Roman" w:hAnsi="Times New Roman"/>
          <w:sz w:val="28"/>
          <w:szCs w:val="28"/>
        </w:rPr>
        <w:t>редприятии;</w:t>
      </w:r>
    </w:p>
    <w:p w14:paraId="1D43E5FE" w14:textId="77777777" w:rsidR="005573A2" w:rsidRPr="00346494" w:rsidRDefault="005573A2" w:rsidP="005573A2">
      <w:pPr>
        <w:widowControl w:val="0"/>
        <w:numPr>
          <w:ilvl w:val="0"/>
          <w:numId w:val="5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6494">
        <w:rPr>
          <w:rFonts w:ascii="Times New Roman" w:hAnsi="Times New Roman"/>
          <w:sz w:val="28"/>
          <w:szCs w:val="28"/>
        </w:rPr>
        <w:t>описание признаков личной заинтересованн</w:t>
      </w:r>
      <w:r>
        <w:rPr>
          <w:rFonts w:ascii="Times New Roman" w:hAnsi="Times New Roman"/>
          <w:sz w:val="28"/>
          <w:szCs w:val="28"/>
        </w:rPr>
        <w:t>ости работника, которая привела</w:t>
      </w:r>
      <w:r w:rsidRPr="00346494">
        <w:rPr>
          <w:rFonts w:ascii="Times New Roman" w:hAnsi="Times New Roman"/>
          <w:sz w:val="28"/>
          <w:szCs w:val="28"/>
        </w:rPr>
        <w:t xml:space="preserve"> или может привести к конфликту интересов;</w:t>
      </w:r>
    </w:p>
    <w:p w14:paraId="50DB0289" w14:textId="77777777" w:rsidR="005573A2" w:rsidRPr="00346494" w:rsidRDefault="005573A2" w:rsidP="005573A2">
      <w:pPr>
        <w:widowControl w:val="0"/>
        <w:numPr>
          <w:ilvl w:val="0"/>
          <w:numId w:val="5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6494">
        <w:rPr>
          <w:rFonts w:ascii="Times New Roman" w:hAnsi="Times New Roman"/>
          <w:sz w:val="28"/>
          <w:szCs w:val="28"/>
        </w:rPr>
        <w:t>данные об источнике информации.</w:t>
      </w:r>
    </w:p>
    <w:p w14:paraId="7CFD239F" w14:textId="77777777" w:rsidR="005573A2" w:rsidRDefault="005573A2" w:rsidP="005573A2">
      <w:pPr>
        <w:widowControl w:val="0"/>
        <w:tabs>
          <w:tab w:val="left" w:pos="1418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материалам проверки</w:t>
      </w:r>
      <w:r w:rsidRPr="00346494">
        <w:rPr>
          <w:rFonts w:ascii="Times New Roman" w:hAnsi="Times New Roman"/>
          <w:sz w:val="28"/>
          <w:szCs w:val="28"/>
        </w:rPr>
        <w:t xml:space="preserve"> также могут быть представлены </w:t>
      </w:r>
      <w:r>
        <w:rPr>
          <w:rFonts w:ascii="Times New Roman" w:hAnsi="Times New Roman"/>
          <w:sz w:val="28"/>
          <w:szCs w:val="28"/>
        </w:rPr>
        <w:t>иные</w:t>
      </w:r>
      <w:r w:rsidRPr="00346494">
        <w:rPr>
          <w:rFonts w:ascii="Times New Roman" w:hAnsi="Times New Roman"/>
          <w:sz w:val="28"/>
          <w:szCs w:val="28"/>
        </w:rPr>
        <w:t xml:space="preserve"> материалы, подтверждающие наличие у работника личной заин</w:t>
      </w:r>
      <w:r>
        <w:rPr>
          <w:rFonts w:ascii="Times New Roman" w:hAnsi="Times New Roman"/>
          <w:sz w:val="28"/>
          <w:szCs w:val="28"/>
        </w:rPr>
        <w:t>тересованности, которая привела</w:t>
      </w:r>
      <w:r w:rsidRPr="00346494">
        <w:rPr>
          <w:rFonts w:ascii="Times New Roman" w:hAnsi="Times New Roman"/>
          <w:sz w:val="28"/>
          <w:szCs w:val="28"/>
        </w:rPr>
        <w:t xml:space="preserve"> или может привести к конфликту интересов.</w:t>
      </w:r>
    </w:p>
    <w:p w14:paraId="164C9382" w14:textId="77777777" w:rsidR="005573A2" w:rsidRDefault="005573A2" w:rsidP="005573A2">
      <w:pPr>
        <w:widowControl w:val="0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</w:t>
      </w:r>
      <w:r w:rsidRPr="00C025BB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>,</w:t>
      </w:r>
      <w:r w:rsidRPr="00C02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указанной в п. 3.1 </w:t>
      </w:r>
      <w:r w:rsidRPr="00C025BB">
        <w:rPr>
          <w:rFonts w:ascii="Times New Roman" w:hAnsi="Times New Roman"/>
          <w:sz w:val="28"/>
          <w:szCs w:val="28"/>
        </w:rPr>
        <w:t>осуществляется в месячный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25BB">
        <w:rPr>
          <w:rFonts w:ascii="Times New Roman" w:hAnsi="Times New Roman"/>
          <w:sz w:val="28"/>
          <w:szCs w:val="28"/>
        </w:rPr>
        <w:t xml:space="preserve">срок со дня </w:t>
      </w:r>
      <w:r>
        <w:rPr>
          <w:rFonts w:ascii="Times New Roman" w:hAnsi="Times New Roman"/>
          <w:sz w:val="28"/>
          <w:szCs w:val="28"/>
        </w:rPr>
        <w:t>выявления нарушения.</w:t>
      </w:r>
    </w:p>
    <w:p w14:paraId="12C3A8BD" w14:textId="77777777" w:rsidR="005573A2" w:rsidRPr="00D637DE" w:rsidRDefault="005573A2" w:rsidP="005573A2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директор или лицо его замещающее на основании анализа поступивших материалов принимает решение об</w:t>
      </w:r>
      <w:r w:rsidRPr="00400F77">
        <w:rPr>
          <w:sz w:val="28"/>
          <w:szCs w:val="28"/>
        </w:rPr>
        <w:t xml:space="preserve"> </w:t>
      </w:r>
      <w:r w:rsidRPr="00400F77">
        <w:rPr>
          <w:rFonts w:ascii="Times New Roman" w:hAnsi="Times New Roman"/>
          <w:sz w:val="28"/>
          <w:szCs w:val="28"/>
        </w:rPr>
        <w:t xml:space="preserve">оставлении </w:t>
      </w:r>
      <w:r>
        <w:rPr>
          <w:rFonts w:ascii="Times New Roman" w:hAnsi="Times New Roman"/>
          <w:sz w:val="28"/>
          <w:szCs w:val="28"/>
        </w:rPr>
        <w:t xml:space="preserve">заключения проверки без дальнейшего реагирования </w:t>
      </w:r>
      <w:r w:rsidRPr="00400F77">
        <w:rPr>
          <w:rFonts w:ascii="Times New Roman" w:hAnsi="Times New Roman"/>
          <w:sz w:val="28"/>
          <w:szCs w:val="28"/>
        </w:rPr>
        <w:t>(в случае если информация о возможности возникновения или возникновении конфликта интересов не подтвердилась)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7DE">
        <w:rPr>
          <w:rFonts w:ascii="Times New Roman" w:eastAsia="Times New Roman" w:hAnsi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D637DE">
        <w:rPr>
          <w:rFonts w:ascii="Times New Roman" w:eastAsia="Times New Roman" w:hAnsi="Times New Roman"/>
          <w:sz w:val="28"/>
          <w:szCs w:val="28"/>
        </w:rPr>
        <w:t xml:space="preserve">о вынесении вопроса на рассмотрение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D637DE">
        <w:rPr>
          <w:rFonts w:ascii="Times New Roman" w:eastAsia="Times New Roman" w:hAnsi="Times New Roman"/>
          <w:sz w:val="28"/>
          <w:szCs w:val="28"/>
        </w:rPr>
        <w:t xml:space="preserve">омиссии по предотвращению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D637DE">
        <w:rPr>
          <w:rFonts w:ascii="Times New Roman" w:eastAsia="Times New Roman" w:hAnsi="Times New Roman"/>
          <w:sz w:val="28"/>
          <w:szCs w:val="28"/>
        </w:rPr>
        <w:t xml:space="preserve">и урегулированию конфликта интересов. </w:t>
      </w:r>
    </w:p>
    <w:p w14:paraId="772D0B36" w14:textId="77777777" w:rsidR="005573A2" w:rsidRPr="00C025BB" w:rsidRDefault="005573A2" w:rsidP="005573A2">
      <w:pPr>
        <w:widowControl w:val="0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материалов проверки для рассмотрения их на заседании комиссии,</w:t>
      </w:r>
      <w:r w:rsidRPr="00C025BB">
        <w:rPr>
          <w:rFonts w:ascii="Times New Roman" w:hAnsi="Times New Roman"/>
          <w:sz w:val="28"/>
          <w:szCs w:val="28"/>
        </w:rPr>
        <w:t xml:space="preserve">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C025BB">
        <w:rPr>
          <w:rFonts w:ascii="Times New Roman" w:hAnsi="Times New Roman"/>
          <w:sz w:val="28"/>
          <w:szCs w:val="28"/>
        </w:rPr>
        <w:t xml:space="preserve">омиссии </w:t>
      </w:r>
      <w:r>
        <w:rPr>
          <w:rFonts w:ascii="Times New Roman" w:hAnsi="Times New Roman"/>
          <w:sz w:val="28"/>
          <w:szCs w:val="28"/>
        </w:rPr>
        <w:t>организует</w:t>
      </w:r>
      <w:r w:rsidRPr="00C025BB">
        <w:rPr>
          <w:rFonts w:ascii="Times New Roman" w:hAnsi="Times New Roman"/>
          <w:sz w:val="28"/>
          <w:szCs w:val="28"/>
        </w:rPr>
        <w:t xml:space="preserve">: </w:t>
      </w:r>
    </w:p>
    <w:p w14:paraId="16140B6F" w14:textId="77777777" w:rsidR="005573A2" w:rsidRPr="001247A5" w:rsidRDefault="005573A2" w:rsidP="005573A2">
      <w:pPr>
        <w:pStyle w:val="ConsPlusNormal"/>
        <w:numPr>
          <w:ilvl w:val="0"/>
          <w:numId w:val="6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1247A5">
        <w:rPr>
          <w:sz w:val="28"/>
          <w:szCs w:val="28"/>
        </w:rPr>
        <w:t>назнач</w:t>
      </w:r>
      <w:r>
        <w:rPr>
          <w:sz w:val="28"/>
          <w:szCs w:val="28"/>
        </w:rPr>
        <w:t>ение</w:t>
      </w:r>
      <w:r w:rsidRPr="001247A5">
        <w:rPr>
          <w:sz w:val="28"/>
          <w:szCs w:val="28"/>
        </w:rPr>
        <w:t xml:space="preserve"> дат</w:t>
      </w:r>
      <w:r>
        <w:rPr>
          <w:sz w:val="28"/>
          <w:szCs w:val="28"/>
        </w:rPr>
        <w:t>ы заседания комиссии;</w:t>
      </w:r>
      <w:r w:rsidRPr="001247A5">
        <w:rPr>
          <w:sz w:val="28"/>
          <w:szCs w:val="28"/>
        </w:rPr>
        <w:t xml:space="preserve"> </w:t>
      </w:r>
    </w:p>
    <w:p w14:paraId="1A075BB2" w14:textId="77777777" w:rsidR="005573A2" w:rsidRPr="001247A5" w:rsidRDefault="005573A2" w:rsidP="005573A2">
      <w:pPr>
        <w:pStyle w:val="ConsPlusNormal"/>
        <w:numPr>
          <w:ilvl w:val="0"/>
          <w:numId w:val="6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работника,</w:t>
      </w:r>
      <w:r w:rsidRPr="001247A5">
        <w:rPr>
          <w:sz w:val="28"/>
          <w:szCs w:val="28"/>
        </w:rPr>
        <w:t xml:space="preserve"> в отношении которого комиссией рассматривается вопрос о соблюдении требований об урегулировании конфликта интересов, членов комиссии и других лиц, у</w:t>
      </w:r>
      <w:r>
        <w:rPr>
          <w:sz w:val="28"/>
          <w:szCs w:val="28"/>
        </w:rPr>
        <w:t>частвующих в заседании комиссии</w:t>
      </w:r>
      <w:r w:rsidRPr="001247A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247A5">
        <w:rPr>
          <w:sz w:val="28"/>
          <w:szCs w:val="28"/>
        </w:rPr>
        <w:t>с информацией и результатами ее проверки;</w:t>
      </w:r>
    </w:p>
    <w:p w14:paraId="27558240" w14:textId="77777777" w:rsidR="005573A2" w:rsidRDefault="005573A2" w:rsidP="005573A2">
      <w:pPr>
        <w:pStyle w:val="ConsPlusNormal"/>
        <w:numPr>
          <w:ilvl w:val="0"/>
          <w:numId w:val="6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1247A5">
        <w:rPr>
          <w:sz w:val="28"/>
          <w:szCs w:val="28"/>
        </w:rPr>
        <w:t xml:space="preserve">рассматривает ходатайства о приглашении на заседание комиссии лиц, </w:t>
      </w:r>
      <w:r w:rsidRPr="001247A5">
        <w:rPr>
          <w:sz w:val="28"/>
          <w:szCs w:val="28"/>
        </w:rPr>
        <w:lastRenderedPageBreak/>
        <w:t>указанных в</w:t>
      </w:r>
      <w:r>
        <w:rPr>
          <w:sz w:val="28"/>
          <w:szCs w:val="28"/>
        </w:rPr>
        <w:t xml:space="preserve"> подпункте «б»</w:t>
      </w:r>
      <w:r w:rsidRPr="001247A5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1247A5">
        <w:rPr>
          <w:sz w:val="28"/>
          <w:szCs w:val="28"/>
        </w:rPr>
        <w:t xml:space="preserve"> 3.</w:t>
      </w:r>
      <w:r>
        <w:rPr>
          <w:sz w:val="28"/>
          <w:szCs w:val="28"/>
        </w:rPr>
        <w:t>9</w:t>
      </w:r>
      <w:r w:rsidRPr="001247A5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</w:t>
      </w:r>
      <w:r>
        <w:rPr>
          <w:sz w:val="28"/>
          <w:szCs w:val="28"/>
        </w:rPr>
        <w:br/>
      </w:r>
      <w:r w:rsidRPr="001247A5">
        <w:rPr>
          <w:sz w:val="28"/>
          <w:szCs w:val="28"/>
        </w:rPr>
        <w:t>в рассмотрении) дополнительных материалов.</w:t>
      </w:r>
    </w:p>
    <w:p w14:paraId="167288C6" w14:textId="77777777" w:rsidR="005573A2" w:rsidRPr="00C025BB" w:rsidRDefault="005573A2" w:rsidP="005573A2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025BB">
        <w:rPr>
          <w:sz w:val="28"/>
          <w:szCs w:val="28"/>
        </w:rPr>
        <w:t xml:space="preserve">В заседаниях </w:t>
      </w:r>
      <w:r>
        <w:rPr>
          <w:sz w:val="28"/>
          <w:szCs w:val="28"/>
        </w:rPr>
        <w:t>к</w:t>
      </w:r>
      <w:r w:rsidRPr="00C025BB">
        <w:rPr>
          <w:sz w:val="28"/>
          <w:szCs w:val="28"/>
        </w:rPr>
        <w:t>омиссии с правом совещательного голоса могут принимать участие:</w:t>
      </w:r>
    </w:p>
    <w:p w14:paraId="42F5DE42" w14:textId="77777777" w:rsidR="005573A2" w:rsidRDefault="005573A2" w:rsidP="005573A2">
      <w:pPr>
        <w:widowControl w:val="0"/>
        <w:numPr>
          <w:ilvl w:val="0"/>
          <w:numId w:val="7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2D57">
        <w:rPr>
          <w:rFonts w:ascii="Times New Roman" w:hAnsi="Times New Roman"/>
          <w:sz w:val="28"/>
          <w:szCs w:val="28"/>
        </w:rPr>
        <w:t>непосредственный начальник работника, в отношении которого комиссией рассматривается вопрос о соблюдении требований об урегулировании конфликта интересов;</w:t>
      </w:r>
    </w:p>
    <w:p w14:paraId="6D5C6B02" w14:textId="77777777" w:rsidR="005573A2" w:rsidRDefault="005573A2" w:rsidP="005573A2">
      <w:pPr>
        <w:widowControl w:val="0"/>
        <w:numPr>
          <w:ilvl w:val="0"/>
          <w:numId w:val="7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П</w:t>
      </w:r>
      <w:r w:rsidRPr="000C2D57">
        <w:rPr>
          <w:rFonts w:ascii="Times New Roman" w:hAnsi="Times New Roman"/>
          <w:sz w:val="28"/>
          <w:szCs w:val="28"/>
        </w:rPr>
        <w:t>редприятия, которые могут дать пояснения по вопросам, рассматриваемым комиссией</w:t>
      </w:r>
      <w:r>
        <w:rPr>
          <w:rFonts w:ascii="Times New Roman" w:hAnsi="Times New Roman"/>
          <w:sz w:val="28"/>
          <w:szCs w:val="28"/>
        </w:rPr>
        <w:t>,</w:t>
      </w:r>
      <w:r w:rsidRPr="000C2D57">
        <w:rPr>
          <w:rFonts w:ascii="Times New Roman" w:hAnsi="Times New Roman"/>
          <w:sz w:val="28"/>
          <w:szCs w:val="28"/>
        </w:rPr>
        <w:t xml:space="preserve"> должностные лица государственных органов, </w:t>
      </w:r>
      <w:r>
        <w:rPr>
          <w:rFonts w:ascii="Times New Roman" w:hAnsi="Times New Roman"/>
          <w:sz w:val="28"/>
          <w:szCs w:val="28"/>
        </w:rPr>
        <w:t>органов местного самоуправления,</w:t>
      </w:r>
      <w:r w:rsidRPr="000C2D57">
        <w:rPr>
          <w:rFonts w:ascii="Times New Roman" w:hAnsi="Times New Roman"/>
          <w:sz w:val="28"/>
          <w:szCs w:val="28"/>
        </w:rPr>
        <w:t xml:space="preserve"> представители</w:t>
      </w:r>
      <w:r>
        <w:rPr>
          <w:rFonts w:ascii="Times New Roman" w:hAnsi="Times New Roman"/>
          <w:sz w:val="28"/>
          <w:szCs w:val="28"/>
        </w:rPr>
        <w:t xml:space="preserve"> заинтересованных организаций,</w:t>
      </w:r>
      <w:r w:rsidRPr="000C2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C2D57">
        <w:rPr>
          <w:rFonts w:ascii="Times New Roman" w:hAnsi="Times New Roman"/>
          <w:sz w:val="28"/>
          <w:szCs w:val="28"/>
        </w:rPr>
        <w:t>по решению председателя комиссии, принимаемому в каждом конкретном случае отдельно</w:t>
      </w:r>
      <w:r>
        <w:rPr>
          <w:rFonts w:ascii="Times New Roman" w:hAnsi="Times New Roman"/>
          <w:sz w:val="28"/>
          <w:szCs w:val="28"/>
        </w:rPr>
        <w:t>,</w:t>
      </w:r>
      <w:r w:rsidRPr="000C2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0C2D57">
        <w:rPr>
          <w:rFonts w:ascii="Times New Roman" w:hAnsi="Times New Roman"/>
          <w:sz w:val="28"/>
          <w:szCs w:val="28"/>
        </w:rPr>
        <w:t>не менее</w:t>
      </w:r>
      <w:r>
        <w:rPr>
          <w:rFonts w:ascii="Times New Roman" w:hAnsi="Times New Roman"/>
          <w:sz w:val="28"/>
          <w:szCs w:val="28"/>
        </w:rPr>
        <w:t>,</w:t>
      </w:r>
      <w:r w:rsidRPr="000C2D57">
        <w:rPr>
          <w:rFonts w:ascii="Times New Roman" w:hAnsi="Times New Roman"/>
          <w:sz w:val="28"/>
          <w:szCs w:val="28"/>
        </w:rPr>
        <w:t xml:space="preserve"> чем за три дня до дня заседания комиссии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C2D57">
        <w:rPr>
          <w:rFonts w:ascii="Times New Roman" w:hAnsi="Times New Roman"/>
          <w:sz w:val="28"/>
          <w:szCs w:val="28"/>
        </w:rPr>
        <w:t xml:space="preserve"> на основании ходатайства работника, в отношен</w:t>
      </w:r>
      <w:r>
        <w:rPr>
          <w:rFonts w:ascii="Times New Roman" w:hAnsi="Times New Roman"/>
          <w:sz w:val="28"/>
          <w:szCs w:val="28"/>
        </w:rPr>
        <w:t>ии которого к</w:t>
      </w:r>
      <w:r w:rsidRPr="000C2D57">
        <w:rPr>
          <w:rFonts w:ascii="Times New Roman" w:hAnsi="Times New Roman"/>
          <w:sz w:val="28"/>
          <w:szCs w:val="28"/>
        </w:rPr>
        <w:t xml:space="preserve">омиссией рассматривается этот вопрос, </w:t>
      </w:r>
      <w:r>
        <w:rPr>
          <w:rFonts w:ascii="Times New Roman" w:hAnsi="Times New Roman"/>
          <w:sz w:val="28"/>
          <w:szCs w:val="28"/>
        </w:rPr>
        <w:t>а также любого члена к</w:t>
      </w:r>
      <w:r w:rsidRPr="000C2D57">
        <w:rPr>
          <w:rFonts w:ascii="Times New Roman" w:hAnsi="Times New Roman"/>
          <w:sz w:val="28"/>
          <w:szCs w:val="28"/>
        </w:rPr>
        <w:t>омиссии.</w:t>
      </w:r>
    </w:p>
    <w:p w14:paraId="0D820E30" w14:textId="77777777" w:rsidR="005573A2" w:rsidRDefault="005573A2" w:rsidP="005573A2">
      <w:pPr>
        <w:widowControl w:val="0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5BB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к</w:t>
      </w:r>
      <w:r w:rsidRPr="00C025BB">
        <w:rPr>
          <w:rFonts w:ascii="Times New Roman" w:hAnsi="Times New Roman"/>
          <w:sz w:val="28"/>
          <w:szCs w:val="28"/>
        </w:rPr>
        <w:t xml:space="preserve">омиссии проводится в присутствии работника, в отношении которого рассматривается вопрос о соблюдении требований об урегулировании конфликта интересов. Заседание </w:t>
      </w:r>
      <w:r>
        <w:rPr>
          <w:rFonts w:ascii="Times New Roman" w:hAnsi="Times New Roman"/>
          <w:sz w:val="28"/>
          <w:szCs w:val="28"/>
        </w:rPr>
        <w:t>к</w:t>
      </w:r>
      <w:r w:rsidRPr="00C025BB">
        <w:rPr>
          <w:rFonts w:ascii="Times New Roman" w:hAnsi="Times New Roman"/>
          <w:sz w:val="28"/>
          <w:szCs w:val="28"/>
        </w:rPr>
        <w:t>омиссии переносится, если работник не может участвовать в заседании по уважительной причине.</w:t>
      </w:r>
    </w:p>
    <w:p w14:paraId="5166EEA0" w14:textId="77777777" w:rsidR="005573A2" w:rsidRDefault="005573A2" w:rsidP="005573A2">
      <w:pPr>
        <w:widowControl w:val="0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A20">
        <w:rPr>
          <w:rFonts w:ascii="Times New Roman" w:hAnsi="Times New Roman"/>
          <w:sz w:val="28"/>
          <w:szCs w:val="28"/>
        </w:rPr>
        <w:t xml:space="preserve">При возможном возникновении конфликта интересов у членов </w:t>
      </w:r>
      <w:r>
        <w:rPr>
          <w:rFonts w:ascii="Times New Roman" w:hAnsi="Times New Roman"/>
          <w:sz w:val="28"/>
          <w:szCs w:val="28"/>
        </w:rPr>
        <w:t>к</w:t>
      </w:r>
      <w:r w:rsidRPr="00255A20">
        <w:rPr>
          <w:rFonts w:ascii="Times New Roman" w:hAnsi="Times New Roman"/>
          <w:sz w:val="28"/>
          <w:szCs w:val="28"/>
        </w:rPr>
        <w:t xml:space="preserve">омиссии в связи с рассмотрением вопросов, включенных в повестку дня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255A20">
        <w:rPr>
          <w:rFonts w:ascii="Times New Roman" w:hAnsi="Times New Roman"/>
          <w:sz w:val="28"/>
          <w:szCs w:val="28"/>
        </w:rPr>
        <w:t xml:space="preserve">омиссии, они обязаны до начала заседания заявить об этом. В подобном случае соответствующий член </w:t>
      </w:r>
      <w:r>
        <w:rPr>
          <w:rFonts w:ascii="Times New Roman" w:hAnsi="Times New Roman"/>
          <w:sz w:val="28"/>
          <w:szCs w:val="28"/>
        </w:rPr>
        <w:t>к</w:t>
      </w:r>
      <w:r w:rsidRPr="00255A20">
        <w:rPr>
          <w:rFonts w:ascii="Times New Roman" w:hAnsi="Times New Roman"/>
          <w:sz w:val="28"/>
          <w:szCs w:val="28"/>
        </w:rPr>
        <w:t>омиссии не принимает участие в рассмотрении указанных вопросов.</w:t>
      </w:r>
    </w:p>
    <w:p w14:paraId="74DD49E3" w14:textId="77777777" w:rsidR="005573A2" w:rsidRDefault="005573A2" w:rsidP="005573A2">
      <w:pPr>
        <w:widowControl w:val="0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A20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к</w:t>
      </w:r>
      <w:r w:rsidRPr="00255A20">
        <w:rPr>
          <w:rFonts w:ascii="Times New Roman" w:hAnsi="Times New Roman"/>
          <w:sz w:val="28"/>
          <w:szCs w:val="28"/>
        </w:rPr>
        <w:t xml:space="preserve">омиссии считается правомочным, если на нем присутствует </w:t>
      </w:r>
      <w:r w:rsidRPr="00255A20">
        <w:rPr>
          <w:rFonts w:ascii="Times New Roman" w:hAnsi="Times New Roman"/>
          <w:sz w:val="28"/>
          <w:szCs w:val="28"/>
        </w:rPr>
        <w:br/>
        <w:t xml:space="preserve">не менее двух третей от общего числа членов </w:t>
      </w:r>
      <w:r>
        <w:rPr>
          <w:rFonts w:ascii="Times New Roman" w:hAnsi="Times New Roman"/>
          <w:sz w:val="28"/>
          <w:szCs w:val="28"/>
        </w:rPr>
        <w:t>к</w:t>
      </w:r>
      <w:r w:rsidRPr="00255A20">
        <w:rPr>
          <w:rFonts w:ascii="Times New Roman" w:hAnsi="Times New Roman"/>
          <w:sz w:val="28"/>
          <w:szCs w:val="28"/>
        </w:rPr>
        <w:t>омиссии.</w:t>
      </w:r>
    </w:p>
    <w:p w14:paraId="68687A88" w14:textId="77777777" w:rsidR="005573A2" w:rsidRDefault="005573A2" w:rsidP="005573A2">
      <w:pPr>
        <w:widowControl w:val="0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A20">
        <w:rPr>
          <w:rFonts w:ascii="Times New Roman" w:hAnsi="Times New Roman"/>
          <w:sz w:val="28"/>
          <w:szCs w:val="28"/>
        </w:rPr>
        <w:t xml:space="preserve">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255A20">
        <w:rPr>
          <w:rFonts w:ascii="Times New Roman" w:hAnsi="Times New Roman"/>
          <w:sz w:val="28"/>
          <w:szCs w:val="28"/>
        </w:rPr>
        <w:t xml:space="preserve">омиссии заслушиваются пояснения работника, рассматриваются материалы, относящиеся к вопросам, включенным в повестку дня заседания. </w:t>
      </w:r>
      <w:r>
        <w:rPr>
          <w:rFonts w:ascii="Times New Roman" w:hAnsi="Times New Roman"/>
          <w:sz w:val="28"/>
          <w:szCs w:val="28"/>
        </w:rPr>
        <w:t>К</w:t>
      </w:r>
      <w:r w:rsidRPr="00255A20">
        <w:rPr>
          <w:rFonts w:ascii="Times New Roman" w:hAnsi="Times New Roman"/>
          <w:sz w:val="28"/>
          <w:szCs w:val="28"/>
        </w:rPr>
        <w:t>омиссия вправе пригласить на свое заседание иных лиц и заслушать их пояснения.</w:t>
      </w:r>
    </w:p>
    <w:p w14:paraId="0B3190FF" w14:textId="77777777" w:rsidR="005573A2" w:rsidRDefault="005573A2" w:rsidP="005573A2">
      <w:pPr>
        <w:widowControl w:val="0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A20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>к</w:t>
      </w:r>
      <w:r w:rsidRPr="00255A20">
        <w:rPr>
          <w:rFonts w:ascii="Times New Roman" w:hAnsi="Times New Roman"/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>
        <w:rPr>
          <w:rFonts w:ascii="Times New Roman" w:hAnsi="Times New Roman"/>
          <w:sz w:val="28"/>
          <w:szCs w:val="28"/>
        </w:rPr>
        <w:t>к</w:t>
      </w:r>
      <w:r w:rsidRPr="00255A20">
        <w:rPr>
          <w:rFonts w:ascii="Times New Roman" w:hAnsi="Times New Roman"/>
          <w:sz w:val="28"/>
          <w:szCs w:val="28"/>
        </w:rPr>
        <w:t>омиссии.</w:t>
      </w:r>
    </w:p>
    <w:p w14:paraId="07943519" w14:textId="77777777" w:rsidR="005573A2" w:rsidRPr="00255A20" w:rsidRDefault="005573A2" w:rsidP="005573A2">
      <w:pPr>
        <w:widowControl w:val="0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A20">
        <w:rPr>
          <w:rFonts w:ascii="Times New Roman" w:hAnsi="Times New Roman"/>
          <w:sz w:val="28"/>
          <w:szCs w:val="28"/>
        </w:rPr>
        <w:t xml:space="preserve">По итогам рассмотрения информации, указанной в пункте 3.1 Положения о </w:t>
      </w:r>
      <w:r>
        <w:rPr>
          <w:rFonts w:ascii="Times New Roman" w:hAnsi="Times New Roman"/>
          <w:sz w:val="28"/>
          <w:szCs w:val="28"/>
        </w:rPr>
        <w:t>к</w:t>
      </w:r>
      <w:r w:rsidRPr="00255A20">
        <w:rPr>
          <w:rFonts w:ascii="Times New Roman" w:hAnsi="Times New Roman"/>
          <w:sz w:val="28"/>
          <w:szCs w:val="28"/>
        </w:rPr>
        <w:t xml:space="preserve">омиссии, </w:t>
      </w:r>
      <w:r>
        <w:rPr>
          <w:rFonts w:ascii="Times New Roman" w:hAnsi="Times New Roman"/>
          <w:sz w:val="28"/>
          <w:szCs w:val="28"/>
        </w:rPr>
        <w:t>к</w:t>
      </w:r>
      <w:r w:rsidRPr="00255A20">
        <w:rPr>
          <w:rFonts w:ascii="Times New Roman" w:hAnsi="Times New Roman"/>
          <w:sz w:val="28"/>
          <w:szCs w:val="28"/>
        </w:rPr>
        <w:t>омиссия может принять одно из следующих решений:</w:t>
      </w:r>
    </w:p>
    <w:p w14:paraId="5BC5A4DF" w14:textId="77777777" w:rsidR="005573A2" w:rsidRPr="001E009F" w:rsidRDefault="005573A2" w:rsidP="005573A2">
      <w:pPr>
        <w:widowControl w:val="0"/>
        <w:numPr>
          <w:ilvl w:val="0"/>
          <w:numId w:val="8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009F">
        <w:rPr>
          <w:rFonts w:ascii="Times New Roman" w:hAnsi="Times New Roman"/>
          <w:sz w:val="28"/>
          <w:szCs w:val="28"/>
        </w:rPr>
        <w:t xml:space="preserve">установить, что в рассматриваемом случае не содержится признаков личной заинтересованности </w:t>
      </w:r>
      <w:r>
        <w:rPr>
          <w:rFonts w:ascii="Times New Roman" w:hAnsi="Times New Roman"/>
          <w:sz w:val="28"/>
          <w:szCs w:val="28"/>
        </w:rPr>
        <w:t>работника, которая привела</w:t>
      </w:r>
      <w:r w:rsidRPr="001E009F">
        <w:rPr>
          <w:rFonts w:ascii="Times New Roman" w:hAnsi="Times New Roman"/>
          <w:sz w:val="28"/>
          <w:szCs w:val="28"/>
        </w:rPr>
        <w:t xml:space="preserve"> или может привести </w:t>
      </w:r>
      <w:r>
        <w:rPr>
          <w:rFonts w:ascii="Times New Roman" w:hAnsi="Times New Roman"/>
          <w:sz w:val="28"/>
          <w:szCs w:val="28"/>
        </w:rPr>
        <w:br/>
      </w:r>
      <w:r w:rsidRPr="001E009F">
        <w:rPr>
          <w:rFonts w:ascii="Times New Roman" w:hAnsi="Times New Roman"/>
          <w:sz w:val="28"/>
          <w:szCs w:val="28"/>
        </w:rPr>
        <w:t>к конфликту интересов;</w:t>
      </w:r>
    </w:p>
    <w:p w14:paraId="4852DFF8" w14:textId="77777777" w:rsidR="005573A2" w:rsidRDefault="005573A2" w:rsidP="005573A2">
      <w:pPr>
        <w:widowControl w:val="0"/>
        <w:numPr>
          <w:ilvl w:val="0"/>
          <w:numId w:val="8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009F">
        <w:rPr>
          <w:rFonts w:ascii="Times New Roman" w:hAnsi="Times New Roman"/>
          <w:sz w:val="28"/>
          <w:szCs w:val="28"/>
        </w:rPr>
        <w:t xml:space="preserve">установить факт наличия личной заинтересованности </w:t>
      </w:r>
      <w:r>
        <w:rPr>
          <w:rFonts w:ascii="Times New Roman" w:hAnsi="Times New Roman"/>
          <w:sz w:val="28"/>
          <w:szCs w:val="28"/>
        </w:rPr>
        <w:t>работника</w:t>
      </w:r>
      <w:r w:rsidRPr="001E009F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ый привела</w:t>
      </w:r>
      <w:r w:rsidRPr="001E009F">
        <w:rPr>
          <w:rFonts w:ascii="Times New Roman" w:hAnsi="Times New Roman"/>
          <w:sz w:val="28"/>
          <w:szCs w:val="28"/>
        </w:rPr>
        <w:t xml:space="preserve"> или может привести к конфликту интересов. В этом случае предлагаются рекомендации, направленные на предотвращение или урегулирование этого конфликта интересов.</w:t>
      </w:r>
    </w:p>
    <w:p w14:paraId="2E670895" w14:textId="77777777" w:rsidR="005573A2" w:rsidRDefault="005573A2" w:rsidP="005573A2">
      <w:pPr>
        <w:widowControl w:val="0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A20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к</w:t>
      </w:r>
      <w:r w:rsidRPr="00255A20">
        <w:rPr>
          <w:rFonts w:ascii="Times New Roman" w:hAnsi="Times New Roman"/>
          <w:sz w:val="28"/>
          <w:szCs w:val="28"/>
        </w:rPr>
        <w:t xml:space="preserve">омиссии принимаются тайным голосованием (если комиссия не примет иное решение) простым большинством голосов присутствующих </w:t>
      </w:r>
      <w:r>
        <w:rPr>
          <w:rFonts w:ascii="Times New Roman" w:hAnsi="Times New Roman"/>
          <w:sz w:val="28"/>
          <w:szCs w:val="28"/>
        </w:rPr>
        <w:br/>
      </w:r>
      <w:r w:rsidRPr="00255A20">
        <w:rPr>
          <w:rFonts w:ascii="Times New Roman" w:hAnsi="Times New Roman"/>
          <w:sz w:val="28"/>
          <w:szCs w:val="28"/>
        </w:rPr>
        <w:t xml:space="preserve">на заседании членов </w:t>
      </w:r>
      <w:r>
        <w:rPr>
          <w:rFonts w:ascii="Times New Roman" w:hAnsi="Times New Roman"/>
          <w:sz w:val="28"/>
          <w:szCs w:val="28"/>
        </w:rPr>
        <w:t>к</w:t>
      </w:r>
      <w:r w:rsidRPr="00255A20">
        <w:rPr>
          <w:rFonts w:ascii="Times New Roman" w:hAnsi="Times New Roman"/>
          <w:sz w:val="28"/>
          <w:szCs w:val="28"/>
        </w:rPr>
        <w:t>омиссии.</w:t>
      </w:r>
    </w:p>
    <w:p w14:paraId="41C10DA7" w14:textId="77777777" w:rsidR="005573A2" w:rsidRDefault="005573A2" w:rsidP="005573A2">
      <w:pPr>
        <w:widowControl w:val="0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A20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к</w:t>
      </w:r>
      <w:r w:rsidRPr="00255A20">
        <w:rPr>
          <w:rFonts w:ascii="Times New Roman" w:hAnsi="Times New Roman"/>
          <w:sz w:val="28"/>
          <w:szCs w:val="28"/>
        </w:rPr>
        <w:t xml:space="preserve">омиссии оформляются протоколами, которые подписывают члены Комиссии, принявшие участие в ее заседании. Решения </w:t>
      </w:r>
      <w:r>
        <w:rPr>
          <w:rFonts w:ascii="Times New Roman" w:hAnsi="Times New Roman"/>
          <w:sz w:val="28"/>
          <w:szCs w:val="28"/>
        </w:rPr>
        <w:t>к</w:t>
      </w:r>
      <w:r w:rsidRPr="00255A20">
        <w:rPr>
          <w:rFonts w:ascii="Times New Roman" w:hAnsi="Times New Roman"/>
          <w:sz w:val="28"/>
          <w:szCs w:val="28"/>
        </w:rPr>
        <w:t xml:space="preserve">омиссии носят </w:t>
      </w:r>
      <w:r w:rsidRPr="00255A20">
        <w:rPr>
          <w:rFonts w:ascii="Times New Roman" w:hAnsi="Times New Roman"/>
          <w:sz w:val="28"/>
          <w:szCs w:val="28"/>
        </w:rPr>
        <w:lastRenderedPageBreak/>
        <w:t>рекомендательный характер.</w:t>
      </w:r>
    </w:p>
    <w:p w14:paraId="26358B1F" w14:textId="77777777" w:rsidR="005573A2" w:rsidRPr="00927DA1" w:rsidRDefault="005573A2" w:rsidP="005573A2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55A20">
        <w:rPr>
          <w:sz w:val="28"/>
          <w:szCs w:val="28"/>
        </w:rPr>
        <w:t xml:space="preserve">Организационно-информационное и документационное обеспечение деятельности </w:t>
      </w:r>
      <w:r>
        <w:rPr>
          <w:sz w:val="28"/>
          <w:szCs w:val="28"/>
        </w:rPr>
        <w:t>к</w:t>
      </w:r>
      <w:r w:rsidRPr="00255A20">
        <w:rPr>
          <w:sz w:val="28"/>
          <w:szCs w:val="28"/>
        </w:rPr>
        <w:t xml:space="preserve">омиссии возлагается на секретаря </w:t>
      </w:r>
      <w:r>
        <w:rPr>
          <w:sz w:val="28"/>
          <w:szCs w:val="28"/>
        </w:rPr>
        <w:t>к</w:t>
      </w:r>
      <w:r w:rsidRPr="00255A20">
        <w:rPr>
          <w:sz w:val="28"/>
          <w:szCs w:val="28"/>
        </w:rPr>
        <w:t xml:space="preserve">омиссии. Секретарь </w:t>
      </w:r>
      <w:r>
        <w:rPr>
          <w:sz w:val="28"/>
          <w:szCs w:val="28"/>
        </w:rPr>
        <w:t>к</w:t>
      </w:r>
      <w:r w:rsidRPr="00255A20">
        <w:rPr>
          <w:sz w:val="28"/>
          <w:szCs w:val="28"/>
        </w:rPr>
        <w:t xml:space="preserve">омиссии обеспечивает решение организационных вопросов, связанных с подготовкой заседания </w:t>
      </w:r>
      <w:r>
        <w:rPr>
          <w:sz w:val="28"/>
          <w:szCs w:val="28"/>
        </w:rPr>
        <w:t>к</w:t>
      </w:r>
      <w:r w:rsidRPr="00255A20">
        <w:rPr>
          <w:sz w:val="28"/>
          <w:szCs w:val="28"/>
        </w:rPr>
        <w:t xml:space="preserve">омиссии, а также извещает ее членов о дате, времени и месте заседания, </w:t>
      </w:r>
      <w:r>
        <w:rPr>
          <w:sz w:val="28"/>
          <w:szCs w:val="28"/>
        </w:rPr>
        <w:t xml:space="preserve">а также </w:t>
      </w:r>
      <w:r w:rsidRPr="00255A20">
        <w:rPr>
          <w:sz w:val="28"/>
          <w:szCs w:val="28"/>
        </w:rPr>
        <w:t>о вопросах, включенных в повестку дня.</w:t>
      </w:r>
    </w:p>
    <w:p w14:paraId="6F26FABA" w14:textId="77777777" w:rsidR="005573A2" w:rsidRPr="00255A20" w:rsidRDefault="005573A2" w:rsidP="005573A2">
      <w:pPr>
        <w:widowControl w:val="0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A20">
        <w:rPr>
          <w:rFonts w:ascii="Times New Roman" w:hAnsi="Times New Roman"/>
          <w:sz w:val="28"/>
          <w:szCs w:val="28"/>
        </w:rPr>
        <w:t xml:space="preserve">В протоколе заседания </w:t>
      </w:r>
      <w:r>
        <w:rPr>
          <w:rFonts w:ascii="Times New Roman" w:hAnsi="Times New Roman"/>
          <w:sz w:val="28"/>
          <w:szCs w:val="28"/>
        </w:rPr>
        <w:t>к</w:t>
      </w:r>
      <w:r w:rsidRPr="00255A20">
        <w:rPr>
          <w:rFonts w:ascii="Times New Roman" w:hAnsi="Times New Roman"/>
          <w:sz w:val="28"/>
          <w:szCs w:val="28"/>
        </w:rPr>
        <w:t>омиссии указываются:</w:t>
      </w:r>
    </w:p>
    <w:p w14:paraId="456DA2F0" w14:textId="77777777" w:rsidR="005573A2" w:rsidRPr="00290B3B" w:rsidRDefault="005573A2" w:rsidP="005573A2">
      <w:pPr>
        <w:pStyle w:val="ConsPlusNormal"/>
        <w:numPr>
          <w:ilvl w:val="0"/>
          <w:numId w:val="9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90B3B">
        <w:rPr>
          <w:sz w:val="28"/>
          <w:szCs w:val="28"/>
        </w:rPr>
        <w:t xml:space="preserve">дата заседания комиссии, фамилии, имена, отчества членов комиссии </w:t>
      </w:r>
      <w:r>
        <w:rPr>
          <w:sz w:val="28"/>
          <w:szCs w:val="28"/>
        </w:rPr>
        <w:br/>
      </w:r>
      <w:r w:rsidRPr="00290B3B">
        <w:rPr>
          <w:sz w:val="28"/>
          <w:szCs w:val="28"/>
        </w:rPr>
        <w:t>и других лиц, присутствующих на заседании;</w:t>
      </w:r>
    </w:p>
    <w:p w14:paraId="1A10A449" w14:textId="77777777" w:rsidR="005573A2" w:rsidRPr="00290B3B" w:rsidRDefault="005573A2" w:rsidP="005573A2">
      <w:pPr>
        <w:pStyle w:val="ConsPlusNormal"/>
        <w:numPr>
          <w:ilvl w:val="0"/>
          <w:numId w:val="9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90B3B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работника, </w:t>
      </w:r>
      <w:r>
        <w:rPr>
          <w:sz w:val="28"/>
          <w:szCs w:val="28"/>
        </w:rPr>
        <w:br/>
      </w:r>
      <w:r w:rsidRPr="00290B3B">
        <w:rPr>
          <w:sz w:val="28"/>
          <w:szCs w:val="28"/>
        </w:rPr>
        <w:t xml:space="preserve">в отношении которого рассматривается вопрос о соблюдении требований </w:t>
      </w:r>
      <w:r>
        <w:rPr>
          <w:sz w:val="28"/>
          <w:szCs w:val="28"/>
        </w:rPr>
        <w:br/>
      </w:r>
      <w:r w:rsidRPr="00290B3B">
        <w:rPr>
          <w:sz w:val="28"/>
          <w:szCs w:val="28"/>
        </w:rPr>
        <w:t>об урегулировании конфликта интересов;</w:t>
      </w:r>
    </w:p>
    <w:p w14:paraId="0B7B48DC" w14:textId="77777777" w:rsidR="005573A2" w:rsidRPr="00290B3B" w:rsidRDefault="005573A2" w:rsidP="005573A2">
      <w:pPr>
        <w:pStyle w:val="ConsPlusNormal"/>
        <w:numPr>
          <w:ilvl w:val="0"/>
          <w:numId w:val="9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90B3B">
        <w:rPr>
          <w:sz w:val="28"/>
          <w:szCs w:val="28"/>
        </w:rPr>
        <w:t>предъявляемые к работнику претензии, материалы, на которых они основываются;</w:t>
      </w:r>
    </w:p>
    <w:p w14:paraId="13A6C637" w14:textId="77777777" w:rsidR="005573A2" w:rsidRPr="00290B3B" w:rsidRDefault="005573A2" w:rsidP="005573A2">
      <w:pPr>
        <w:pStyle w:val="ConsPlusNormal"/>
        <w:numPr>
          <w:ilvl w:val="0"/>
          <w:numId w:val="9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90B3B">
        <w:rPr>
          <w:sz w:val="28"/>
          <w:szCs w:val="28"/>
        </w:rPr>
        <w:t>содержание пояснений работника и других лиц по существу предъявляемых претензий;</w:t>
      </w:r>
    </w:p>
    <w:p w14:paraId="000ED87E" w14:textId="77777777" w:rsidR="005573A2" w:rsidRPr="00290B3B" w:rsidRDefault="005573A2" w:rsidP="005573A2">
      <w:pPr>
        <w:pStyle w:val="ConsPlusNormal"/>
        <w:numPr>
          <w:ilvl w:val="0"/>
          <w:numId w:val="9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90B3B"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14:paraId="54940934" w14:textId="77777777" w:rsidR="005573A2" w:rsidRPr="00290B3B" w:rsidRDefault="005573A2" w:rsidP="005573A2">
      <w:pPr>
        <w:pStyle w:val="ConsPlusNormal"/>
        <w:numPr>
          <w:ilvl w:val="0"/>
          <w:numId w:val="9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90B3B">
        <w:rPr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информации;</w:t>
      </w:r>
    </w:p>
    <w:p w14:paraId="4E31E8E8" w14:textId="77777777" w:rsidR="005573A2" w:rsidRPr="00290B3B" w:rsidRDefault="005573A2" w:rsidP="005573A2">
      <w:pPr>
        <w:pStyle w:val="ConsPlusNormal"/>
        <w:numPr>
          <w:ilvl w:val="0"/>
          <w:numId w:val="9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90B3B">
        <w:rPr>
          <w:sz w:val="28"/>
          <w:szCs w:val="28"/>
        </w:rPr>
        <w:t>другие сведения;</w:t>
      </w:r>
    </w:p>
    <w:p w14:paraId="6BC0EBAA" w14:textId="77777777" w:rsidR="005573A2" w:rsidRPr="00290B3B" w:rsidRDefault="005573A2" w:rsidP="005573A2">
      <w:pPr>
        <w:pStyle w:val="ConsPlusNormal"/>
        <w:numPr>
          <w:ilvl w:val="0"/>
          <w:numId w:val="9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90B3B">
        <w:rPr>
          <w:sz w:val="28"/>
          <w:szCs w:val="28"/>
        </w:rPr>
        <w:t>результаты голосования;</w:t>
      </w:r>
    </w:p>
    <w:p w14:paraId="631DBB5D" w14:textId="77777777" w:rsidR="005573A2" w:rsidRDefault="005573A2" w:rsidP="005573A2">
      <w:pPr>
        <w:pStyle w:val="ConsPlusNormal"/>
        <w:numPr>
          <w:ilvl w:val="0"/>
          <w:numId w:val="9"/>
        </w:numPr>
        <w:tabs>
          <w:tab w:val="left" w:pos="1276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90B3B">
        <w:rPr>
          <w:sz w:val="28"/>
          <w:szCs w:val="28"/>
        </w:rPr>
        <w:t>решение и обоснование его принятия.</w:t>
      </w:r>
    </w:p>
    <w:p w14:paraId="06A9BA20" w14:textId="77777777" w:rsidR="005573A2" w:rsidRDefault="005573A2" w:rsidP="005573A2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55A20">
        <w:rPr>
          <w:sz w:val="28"/>
          <w:szCs w:val="28"/>
        </w:rPr>
        <w:t xml:space="preserve">Член </w:t>
      </w:r>
      <w:r>
        <w:rPr>
          <w:sz w:val="28"/>
          <w:szCs w:val="28"/>
        </w:rPr>
        <w:t>к</w:t>
      </w:r>
      <w:r w:rsidRPr="00255A20">
        <w:rPr>
          <w:sz w:val="28"/>
          <w:szCs w:val="28"/>
        </w:rPr>
        <w:t>омиссии, не согласный с ее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14:paraId="38562136" w14:textId="77777777" w:rsidR="005573A2" w:rsidRDefault="005573A2" w:rsidP="005573A2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55A20">
        <w:rPr>
          <w:sz w:val="28"/>
          <w:szCs w:val="28"/>
        </w:rPr>
        <w:t xml:space="preserve">Копии протокола заседания </w:t>
      </w:r>
      <w:r>
        <w:rPr>
          <w:sz w:val="28"/>
          <w:szCs w:val="28"/>
        </w:rPr>
        <w:t>к</w:t>
      </w:r>
      <w:r w:rsidRPr="00255A20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не позднее, чем </w:t>
      </w:r>
      <w:r w:rsidRPr="00255A20">
        <w:rPr>
          <w:sz w:val="28"/>
          <w:szCs w:val="28"/>
        </w:rPr>
        <w:t xml:space="preserve">в течение 7 дней со дня заседания направляются работнику и другим заинтересованным лицам </w:t>
      </w:r>
      <w:r>
        <w:rPr>
          <w:sz w:val="28"/>
          <w:szCs w:val="28"/>
        </w:rPr>
        <w:br/>
      </w:r>
      <w:r w:rsidRPr="00255A20">
        <w:rPr>
          <w:sz w:val="28"/>
          <w:szCs w:val="28"/>
        </w:rPr>
        <w:t>(по решению Комиссии).</w:t>
      </w:r>
    </w:p>
    <w:p w14:paraId="5B44E850" w14:textId="77777777" w:rsidR="005573A2" w:rsidRDefault="005573A2" w:rsidP="005573A2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55A20">
        <w:rPr>
          <w:sz w:val="28"/>
          <w:szCs w:val="28"/>
        </w:rPr>
        <w:t xml:space="preserve">По результатам рассмотрения предложений, указанных в решении </w:t>
      </w:r>
      <w:r>
        <w:rPr>
          <w:sz w:val="28"/>
          <w:szCs w:val="28"/>
        </w:rPr>
        <w:t>к</w:t>
      </w:r>
      <w:r w:rsidRPr="00255A20">
        <w:rPr>
          <w:sz w:val="28"/>
          <w:szCs w:val="28"/>
        </w:rPr>
        <w:t xml:space="preserve">омиссии, генеральный директор принимает решение по дальнейшим мерам </w:t>
      </w:r>
      <w:r w:rsidRPr="00255A20">
        <w:rPr>
          <w:sz w:val="28"/>
          <w:szCs w:val="28"/>
        </w:rPr>
        <w:br/>
        <w:t>и д</w:t>
      </w:r>
      <w:r>
        <w:rPr>
          <w:sz w:val="28"/>
          <w:szCs w:val="28"/>
        </w:rPr>
        <w:t>ействиям в отношении работника П</w:t>
      </w:r>
      <w:r w:rsidRPr="00255A20">
        <w:rPr>
          <w:sz w:val="28"/>
          <w:szCs w:val="28"/>
        </w:rPr>
        <w:t>редприятия.</w:t>
      </w:r>
    </w:p>
    <w:p w14:paraId="7D911AC7" w14:textId="77777777" w:rsidR="005573A2" w:rsidRDefault="005573A2" w:rsidP="005573A2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55A20">
        <w:rPr>
          <w:sz w:val="28"/>
          <w:szCs w:val="28"/>
        </w:rPr>
        <w:t xml:space="preserve">В случае установления </w:t>
      </w:r>
      <w:r>
        <w:rPr>
          <w:sz w:val="28"/>
          <w:szCs w:val="28"/>
        </w:rPr>
        <w:t>к</w:t>
      </w:r>
      <w:r w:rsidRPr="00255A20">
        <w:rPr>
          <w:sz w:val="28"/>
          <w:szCs w:val="28"/>
        </w:rPr>
        <w:t xml:space="preserve">омиссией обстоятельств, свидетельствующих </w:t>
      </w:r>
      <w:r w:rsidRPr="00255A20">
        <w:rPr>
          <w:sz w:val="28"/>
          <w:szCs w:val="28"/>
        </w:rPr>
        <w:br/>
        <w:t xml:space="preserve">о наличии признаков дисциплинарного проступка в действиях (бездействиях) работника, в том числе в случае не использования им обязанности сообщить руководителю о личной заинтересованности при исполнении должностных обязанностей, которая может привести к конфликту интересов, а также в случае непринятия работником мер по предотвращению такого конфликта, генеральный директор после получения от </w:t>
      </w:r>
      <w:r>
        <w:rPr>
          <w:sz w:val="28"/>
          <w:szCs w:val="28"/>
        </w:rPr>
        <w:t>к</w:t>
      </w:r>
      <w:r w:rsidRPr="00255A20">
        <w:rPr>
          <w:sz w:val="28"/>
          <w:szCs w:val="28"/>
        </w:rPr>
        <w:t>омиссии соответствующей информации и с учетом ее предложений может принять решение о привлечении работника к дисциплинарной ответственности.</w:t>
      </w:r>
    </w:p>
    <w:p w14:paraId="42BD3CB4" w14:textId="77777777" w:rsidR="005573A2" w:rsidRDefault="005573A2" w:rsidP="005573A2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55A20">
        <w:rPr>
          <w:sz w:val="28"/>
          <w:szCs w:val="28"/>
        </w:rPr>
        <w:t>Копия протокола заседания или выписка из него приобщается к личному делу работника, в отношении которого рассмотрен вопрос о соблюдении требований об урегулировании конфликта интересов.</w:t>
      </w:r>
    </w:p>
    <w:p w14:paraId="70CE9B55" w14:textId="77777777" w:rsidR="005573A2" w:rsidRPr="00775499" w:rsidRDefault="005573A2" w:rsidP="005573A2">
      <w:pPr>
        <w:pStyle w:val="ConsPlusNormal"/>
        <w:numPr>
          <w:ilvl w:val="1"/>
          <w:numId w:val="3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255A20">
        <w:rPr>
          <w:sz w:val="28"/>
          <w:szCs w:val="28"/>
        </w:rPr>
        <w:lastRenderedPageBreak/>
        <w:t xml:space="preserve">Решение </w:t>
      </w:r>
      <w:r>
        <w:rPr>
          <w:sz w:val="28"/>
          <w:szCs w:val="28"/>
        </w:rPr>
        <w:t>к</w:t>
      </w:r>
      <w:r w:rsidRPr="00255A20">
        <w:rPr>
          <w:sz w:val="28"/>
          <w:szCs w:val="28"/>
        </w:rPr>
        <w:t>омиссии может быть обжаловано работником в порядке, предусмотренном законодательством Российской Федерации.</w:t>
      </w:r>
    </w:p>
    <w:p w14:paraId="0AC0DA62" w14:textId="225A7186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02C1E425" w14:textId="1ADCECE9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28796609" w14:textId="0B78B5D5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30E45DD5" w14:textId="76415825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43DF7A5A" w14:textId="08C14384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7947C384" w14:textId="13F4F1AB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36E7E5EB" w14:textId="1051CD02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2D329228" w14:textId="087841DD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08837BA7" w14:textId="349FA771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6BE76401" w14:textId="769EE752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491D2781" w14:textId="7E3B2C24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3F195C8F" w14:textId="01144D6E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02EB2871" w14:textId="2AB3BF63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4CC1F013" w14:textId="6D25A5B9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58538BEA" w14:textId="75BF754A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4D037DA3" w14:textId="7A935622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015C51C3" w14:textId="2711C518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6FC30428" w14:textId="0F85BBCB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188214F8" w14:textId="27E6816E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51002995" w14:textId="4B0D6ED6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5D61E759" w14:textId="21AB57BF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4551EBB1" w14:textId="4A83E251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408E0E59" w14:textId="66AC5517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7C493B81" w14:textId="1BDFBFB4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71CA26DE" w14:textId="042CA3E7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3F988BFE" w14:textId="2E8EF205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3CE77186" w14:textId="77E4F82D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2611BE46" w14:textId="3B794B39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37479CE1" w14:textId="3063EAF1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0438F32D" w14:textId="0A137539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2784C015" w14:textId="35649A65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6F83E5B0" w14:textId="4065D9AF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1E5CF54E" w14:textId="291454F0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0C0B4572" w14:textId="14F673F3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4DCAE5F4" w14:textId="53081013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775D81C4" w14:textId="7C307152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69784229" w14:textId="67DF3588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79157F04" w14:textId="29643B12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053AF77C" w14:textId="4DBA52AC" w:rsidR="005573A2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p w14:paraId="00025CD7" w14:textId="77777777" w:rsidR="005573A2" w:rsidRPr="008634C7" w:rsidRDefault="005573A2" w:rsidP="00B7716E">
      <w:pPr>
        <w:rPr>
          <w:rFonts w:ascii="Times New Roman" w:hAnsi="Times New Roman" w:cs="Times New Roman"/>
          <w:sz w:val="26"/>
          <w:szCs w:val="26"/>
        </w:rPr>
      </w:pPr>
    </w:p>
    <w:sectPr w:rsidR="005573A2" w:rsidRPr="008634C7" w:rsidSect="005573A2">
      <w:headerReference w:type="default" r:id="rId12"/>
      <w:type w:val="continuous"/>
      <w:pgSz w:w="11905" w:h="16837"/>
      <w:pgMar w:top="1134" w:right="990" w:bottom="1134" w:left="567" w:header="425" w:footer="6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BCEE5" w14:textId="77777777" w:rsidR="000F543A" w:rsidRDefault="000F543A">
      <w:r>
        <w:separator/>
      </w:r>
    </w:p>
  </w:endnote>
  <w:endnote w:type="continuationSeparator" w:id="0">
    <w:p w14:paraId="3C9611BF" w14:textId="77777777" w:rsidR="000F543A" w:rsidRDefault="000F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D8C61" w14:textId="77777777" w:rsidR="000F543A" w:rsidRDefault="000F543A">
      <w:r>
        <w:separator/>
      </w:r>
    </w:p>
  </w:footnote>
  <w:footnote w:type="continuationSeparator" w:id="0">
    <w:p w14:paraId="74E38259" w14:textId="77777777" w:rsidR="000F543A" w:rsidRDefault="000F5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274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18EFE6" w14:textId="4108EBE9" w:rsidR="004D0094" w:rsidRPr="004D0094" w:rsidRDefault="00992918">
        <w:pPr>
          <w:pStyle w:val="a4"/>
          <w:jc w:val="center"/>
          <w:rPr>
            <w:rFonts w:ascii="Times New Roman" w:hAnsi="Times New Roman" w:cs="Times New Roman"/>
          </w:rPr>
        </w:pPr>
        <w:r w:rsidRPr="004D0094">
          <w:rPr>
            <w:rFonts w:ascii="Times New Roman" w:hAnsi="Times New Roman" w:cs="Times New Roman"/>
          </w:rPr>
          <w:fldChar w:fldCharType="begin"/>
        </w:r>
        <w:r w:rsidRPr="004D0094">
          <w:rPr>
            <w:rFonts w:ascii="Times New Roman" w:hAnsi="Times New Roman" w:cs="Times New Roman"/>
          </w:rPr>
          <w:instrText>PAGE   \* MERGEFORMAT</w:instrText>
        </w:r>
        <w:r w:rsidRPr="004D0094">
          <w:rPr>
            <w:rFonts w:ascii="Times New Roman" w:hAnsi="Times New Roman" w:cs="Times New Roman"/>
          </w:rPr>
          <w:fldChar w:fldCharType="separate"/>
        </w:r>
        <w:r w:rsidR="005573A2">
          <w:rPr>
            <w:rFonts w:ascii="Times New Roman" w:hAnsi="Times New Roman" w:cs="Times New Roman"/>
            <w:noProof/>
          </w:rPr>
          <w:t>2</w:t>
        </w:r>
        <w:r w:rsidRPr="004D0094">
          <w:rPr>
            <w:rFonts w:ascii="Times New Roman" w:hAnsi="Times New Roman" w:cs="Times New Roman"/>
          </w:rPr>
          <w:fldChar w:fldCharType="end"/>
        </w:r>
      </w:p>
    </w:sdtContent>
  </w:sdt>
  <w:p w14:paraId="4518EFE7" w14:textId="77777777" w:rsidR="00D76FA0" w:rsidRPr="0092507E" w:rsidRDefault="000F543A" w:rsidP="0092507E">
    <w:pPr>
      <w:pStyle w:val="a4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8EFE8" w14:textId="77777777" w:rsidR="00275124" w:rsidRDefault="000F543A" w:rsidP="002751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65D3"/>
    <w:multiLevelType w:val="hybridMultilevel"/>
    <w:tmpl w:val="499067D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723E6"/>
    <w:multiLevelType w:val="hybridMultilevel"/>
    <w:tmpl w:val="E47C0BC0"/>
    <w:lvl w:ilvl="0" w:tplc="AE801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47E4595C" w:tentative="1">
      <w:start w:val="1"/>
      <w:numFmt w:val="lowerLetter"/>
      <w:lvlText w:val="%2."/>
      <w:lvlJc w:val="left"/>
      <w:pPr>
        <w:ind w:left="1788" w:hanging="360"/>
      </w:pPr>
    </w:lvl>
    <w:lvl w:ilvl="2" w:tplc="8D76514E" w:tentative="1">
      <w:start w:val="1"/>
      <w:numFmt w:val="lowerRoman"/>
      <w:lvlText w:val="%3."/>
      <w:lvlJc w:val="right"/>
      <w:pPr>
        <w:ind w:left="2508" w:hanging="180"/>
      </w:pPr>
    </w:lvl>
    <w:lvl w:ilvl="3" w:tplc="A26211EA" w:tentative="1">
      <w:start w:val="1"/>
      <w:numFmt w:val="decimal"/>
      <w:lvlText w:val="%4."/>
      <w:lvlJc w:val="left"/>
      <w:pPr>
        <w:ind w:left="3228" w:hanging="360"/>
      </w:pPr>
    </w:lvl>
    <w:lvl w:ilvl="4" w:tplc="BD6E9990" w:tentative="1">
      <w:start w:val="1"/>
      <w:numFmt w:val="lowerLetter"/>
      <w:lvlText w:val="%5."/>
      <w:lvlJc w:val="left"/>
      <w:pPr>
        <w:ind w:left="3948" w:hanging="360"/>
      </w:pPr>
    </w:lvl>
    <w:lvl w:ilvl="5" w:tplc="A1D4E3FE" w:tentative="1">
      <w:start w:val="1"/>
      <w:numFmt w:val="lowerRoman"/>
      <w:lvlText w:val="%6."/>
      <w:lvlJc w:val="right"/>
      <w:pPr>
        <w:ind w:left="4668" w:hanging="180"/>
      </w:pPr>
    </w:lvl>
    <w:lvl w:ilvl="6" w:tplc="26DAE4BE" w:tentative="1">
      <w:start w:val="1"/>
      <w:numFmt w:val="decimal"/>
      <w:lvlText w:val="%7."/>
      <w:lvlJc w:val="left"/>
      <w:pPr>
        <w:ind w:left="5388" w:hanging="360"/>
      </w:pPr>
    </w:lvl>
    <w:lvl w:ilvl="7" w:tplc="EC7A972A" w:tentative="1">
      <w:start w:val="1"/>
      <w:numFmt w:val="lowerLetter"/>
      <w:lvlText w:val="%8."/>
      <w:lvlJc w:val="left"/>
      <w:pPr>
        <w:ind w:left="6108" w:hanging="360"/>
      </w:pPr>
    </w:lvl>
    <w:lvl w:ilvl="8" w:tplc="8ACAFF8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277261"/>
    <w:multiLevelType w:val="hybridMultilevel"/>
    <w:tmpl w:val="A44C660E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52AB5"/>
    <w:multiLevelType w:val="hybridMultilevel"/>
    <w:tmpl w:val="1AF6B372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F3EF4"/>
    <w:multiLevelType w:val="hybridMultilevel"/>
    <w:tmpl w:val="BE682CC8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36832"/>
    <w:multiLevelType w:val="hybridMultilevel"/>
    <w:tmpl w:val="29480EB6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00EE7"/>
    <w:multiLevelType w:val="multilevel"/>
    <w:tmpl w:val="67521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5C8701E"/>
    <w:multiLevelType w:val="hybridMultilevel"/>
    <w:tmpl w:val="0B5886D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4B"/>
    <w:rsid w:val="000B5D23"/>
    <w:rsid w:val="000F543A"/>
    <w:rsid w:val="001039C1"/>
    <w:rsid w:val="0024644B"/>
    <w:rsid w:val="00371FC8"/>
    <w:rsid w:val="005573A2"/>
    <w:rsid w:val="006F7E0B"/>
    <w:rsid w:val="00992918"/>
    <w:rsid w:val="009B20CD"/>
    <w:rsid w:val="00B23158"/>
    <w:rsid w:val="00B42272"/>
    <w:rsid w:val="00F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EF72"/>
  <w15:docId w15:val="{7A4477F4-C7FF-4DC9-8596-E38FA6C8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009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D0094"/>
    <w:pPr>
      <w:keepNext/>
      <w:outlineLvl w:val="2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00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4D009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00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4D009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21"/>
    <w:rsid w:val="004D0094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D009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_0"/>
    <w:basedOn w:val="a"/>
    <w:link w:val="2"/>
    <w:rsid w:val="004D0094"/>
    <w:pPr>
      <w:shd w:val="clear" w:color="auto" w:fill="FFFFFF"/>
      <w:spacing w:after="60" w:line="295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Заголовок №2"/>
    <w:basedOn w:val="a"/>
    <w:link w:val="21"/>
    <w:rsid w:val="004D0094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D00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00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4D009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D00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00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11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110F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B0462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0462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04626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462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0462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customStyle="1" w:styleId="10">
    <w:name w:val="Заголовок №1_"/>
    <w:basedOn w:val="a0"/>
    <w:link w:val="11"/>
    <w:rsid w:val="002F00EC"/>
    <w:rPr>
      <w:rFonts w:ascii="Times New Roman" w:eastAsia="Times New Roman" w:hAnsi="Times New Roman" w:cs="Times New Roman"/>
      <w:spacing w:val="100"/>
      <w:sz w:val="41"/>
      <w:szCs w:val="41"/>
      <w:shd w:val="clear" w:color="auto" w:fill="FFFFFF"/>
    </w:rPr>
  </w:style>
  <w:style w:type="paragraph" w:customStyle="1" w:styleId="11">
    <w:name w:val="Заголовок №1"/>
    <w:basedOn w:val="a"/>
    <w:link w:val="10"/>
    <w:rsid w:val="002F00E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100"/>
      <w:sz w:val="41"/>
      <w:szCs w:val="41"/>
      <w:lang w:eastAsia="en-US"/>
    </w:rPr>
  </w:style>
  <w:style w:type="paragraph" w:styleId="af0">
    <w:name w:val="Body Text Indent"/>
    <w:basedOn w:val="a"/>
    <w:link w:val="af1"/>
    <w:rsid w:val="00D96AC8"/>
    <w:pPr>
      <w:ind w:firstLine="42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1">
    <w:name w:val="Основной текст с отступом Знак"/>
    <w:basedOn w:val="a0"/>
    <w:link w:val="af0"/>
    <w:rsid w:val="00D96A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Revision"/>
    <w:hidden/>
    <w:uiPriority w:val="99"/>
    <w:semiHidden/>
    <w:rsid w:val="005651F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f3">
    <w:name w:val="Стиль"/>
    <w:basedOn w:val="a"/>
    <w:rsid w:val="005573A2"/>
    <w:pPr>
      <w:autoSpaceDE w:val="0"/>
      <w:autoSpaceDN w:val="0"/>
      <w:adjustRightInd w:val="0"/>
      <w:spacing w:line="288" w:lineRule="auto"/>
      <w:textAlignment w:val="center"/>
    </w:pPr>
    <w:rPr>
      <w:rFonts w:ascii="Myriad Pro" w:eastAsia="Calibri" w:hAnsi="Myriad Pro" w:cs="Myriad Pro"/>
      <w:b/>
      <w:bCs/>
      <w:color w:val="004479"/>
      <w:lang w:eastAsia="en-US"/>
    </w:rPr>
  </w:style>
  <w:style w:type="paragraph" w:customStyle="1" w:styleId="ConsPlusNormal">
    <w:name w:val="ConsPlusNormal"/>
    <w:rsid w:val="00557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E2BE-FA31-4658-AFBC-EE2D40E75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D562BF-714B-438C-A542-1B0629FAD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8384F6-8A08-4AB8-B9F5-00C715C17C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2F262-060A-4977-9636-6144B4F4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Юрьевна</dc:creator>
  <cp:lastModifiedBy>Терехова Татьяна Павловна</cp:lastModifiedBy>
  <cp:revision>2</cp:revision>
  <cp:lastPrinted>2019-04-17T13:17:00Z</cp:lastPrinted>
  <dcterms:created xsi:type="dcterms:W3CDTF">2024-03-26T08:33:00Z</dcterms:created>
  <dcterms:modified xsi:type="dcterms:W3CDTF">2024-03-26T08:33:00Z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