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0B64B" w14:textId="77777777" w:rsidR="00E071C7" w:rsidRPr="00E071C7" w:rsidRDefault="00E071C7" w:rsidP="00E071C7">
      <w:pPr>
        <w:spacing w:after="12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E071C7">
        <w:rPr>
          <w:rFonts w:ascii="Times New Roman" w:eastAsia="Calibri" w:hAnsi="Times New Roman" w:cs="Times New Roman"/>
          <w:lang w:eastAsia="ru-RU"/>
        </w:rPr>
        <w:t>Министерство</w:t>
      </w:r>
      <w:r w:rsidRPr="00E071C7">
        <w:rPr>
          <w:rFonts w:ascii="Times New Roman" w:eastAsia="Calibri" w:hAnsi="Times New Roman" w:cs="Times New Roman"/>
          <w:lang w:eastAsia="ru-RU"/>
        </w:rPr>
        <w:br/>
        <w:t xml:space="preserve">цифрового развития, связи и массовых </w:t>
      </w:r>
      <w:r w:rsidRPr="00E071C7">
        <w:rPr>
          <w:rFonts w:ascii="Times New Roman" w:eastAsia="Calibri" w:hAnsi="Times New Roman" w:cs="Times New Roman"/>
          <w:lang w:eastAsia="ru-RU"/>
        </w:rPr>
        <w:br/>
        <w:t>коммуникаций Российской Федерации</w:t>
      </w:r>
    </w:p>
    <w:p w14:paraId="3FCE34C9" w14:textId="77777777" w:rsidR="00E071C7" w:rsidRPr="00BF5313" w:rsidRDefault="00E071C7" w:rsidP="00E071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5313">
        <w:rPr>
          <w:rFonts w:ascii="Times New Roman" w:eastAsia="Calibri" w:hAnsi="Times New Roman" w:cs="Times New Roman"/>
          <w:sz w:val="24"/>
          <w:szCs w:val="24"/>
          <w:lang w:eastAsia="ru-RU"/>
        </w:rPr>
        <w:t>Ордена Трудового Красного Знамени</w:t>
      </w:r>
    </w:p>
    <w:p w14:paraId="64CBDF2E" w14:textId="77777777" w:rsidR="00E071C7" w:rsidRPr="00BF5313" w:rsidRDefault="00E071C7" w:rsidP="00E071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5313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Федеральное государственное унитарное предприятие</w:t>
      </w:r>
    </w:p>
    <w:p w14:paraId="7C3DD195" w14:textId="77777777" w:rsidR="00E071C7" w:rsidRPr="00E071C7" w:rsidRDefault="00E071C7" w:rsidP="00F66677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71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E071C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РОССИЙСКИЕ СЕТИ ВЕЩАНИЯ И ОПОВЕЩЕНИЯ</w:t>
      </w:r>
      <w:r w:rsidRPr="00E071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14:paraId="6A9E3437" w14:textId="77777777" w:rsidR="00A12EAB" w:rsidRPr="00182442" w:rsidRDefault="00E071C7" w:rsidP="00E071C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highlight w:val="yellow"/>
          <w:lang w:eastAsia="ru-RU" w:bidi="ru-RU"/>
        </w:rPr>
      </w:pPr>
      <w:r w:rsidRPr="00E071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(ФГУП РСВО)</w:t>
      </w:r>
    </w:p>
    <w:p w14:paraId="5246222F" w14:textId="77777777" w:rsidR="00E071C7" w:rsidRDefault="00E071C7" w:rsidP="00A12EAB">
      <w:pPr>
        <w:widowControl w:val="0"/>
        <w:spacing w:before="360" w:after="0" w:line="240" w:lineRule="auto"/>
        <w:jc w:val="center"/>
        <w:rPr>
          <w:rFonts w:ascii="Times New Roman" w:eastAsia="Tahoma" w:hAnsi="Times New Roman" w:cs="Times New Roman"/>
          <w:b/>
          <w:sz w:val="40"/>
          <w:szCs w:val="40"/>
          <w:lang w:eastAsia="ru-RU" w:bidi="ru-RU"/>
        </w:rPr>
      </w:pPr>
      <w:r w:rsidRPr="00E071C7">
        <w:rPr>
          <w:rFonts w:ascii="Times New Roman" w:eastAsia="Tahoma" w:hAnsi="Times New Roman" w:cs="Times New Roman"/>
          <w:b/>
          <w:sz w:val="40"/>
          <w:szCs w:val="40"/>
          <w:lang w:eastAsia="ru-RU" w:bidi="ru-RU"/>
        </w:rPr>
        <w:t xml:space="preserve">П Р И К А З </w:t>
      </w:r>
    </w:p>
    <w:p w14:paraId="679A36BE" w14:textId="77777777" w:rsidR="00E071C7" w:rsidRDefault="00E071C7" w:rsidP="00E071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23316C7" w14:textId="77777777" w:rsidR="00E071C7" w:rsidRPr="00E071C7" w:rsidRDefault="00E071C7" w:rsidP="00E071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1C7">
        <w:rPr>
          <w:rFonts w:ascii="Times New Roman" w:eastAsia="Calibri" w:hAnsi="Times New Roman" w:cs="Times New Roman"/>
          <w:sz w:val="28"/>
          <w:szCs w:val="28"/>
          <w:lang w:eastAsia="ru-RU"/>
        </w:rPr>
        <w:t>Москва</w:t>
      </w:r>
    </w:p>
    <w:p w14:paraId="1CFD9E85" w14:textId="77777777" w:rsidR="00E071C7" w:rsidRPr="00E071C7" w:rsidRDefault="00E071C7" w:rsidP="00E071C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8"/>
          <w:lang w:eastAsia="ru-RU"/>
        </w:rPr>
      </w:pPr>
      <w:r w:rsidRPr="00E071C7">
        <w:rPr>
          <w:rFonts w:ascii="Times New Roman" w:eastAsia="Calibri" w:hAnsi="Times New Roman" w:cs="Times New Roman"/>
          <w:sz w:val="18"/>
          <w:szCs w:val="28"/>
          <w:lang w:eastAsia="ru-RU"/>
        </w:rPr>
        <w:t xml:space="preserve">____________________________                                                                                                                 </w:t>
      </w:r>
      <w:r w:rsidRPr="00E071C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E071C7">
        <w:rPr>
          <w:rFonts w:ascii="Times New Roman" w:eastAsia="Calibri" w:hAnsi="Times New Roman" w:cs="Times New Roman"/>
          <w:sz w:val="18"/>
          <w:szCs w:val="28"/>
          <w:lang w:eastAsia="ru-RU"/>
        </w:rPr>
        <w:t xml:space="preserve"> ___________________</w:t>
      </w:r>
    </w:p>
    <w:p w14:paraId="48B72012" w14:textId="77777777" w:rsidR="00A12EAB" w:rsidRPr="00182442" w:rsidRDefault="00A12EAB" w:rsidP="00A12EAB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highlight w:val="yellow"/>
          <w:lang w:eastAsia="ru-RU" w:bidi="ru-RU"/>
        </w:rPr>
      </w:pPr>
    </w:p>
    <w:p w14:paraId="34561E84" w14:textId="77777777" w:rsidR="00A12EAB" w:rsidRPr="00182442" w:rsidRDefault="00A12EAB" w:rsidP="00A12EAB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highlight w:val="yellow"/>
          <w:lang w:eastAsia="ru-RU" w:bidi="ru-RU"/>
        </w:rPr>
      </w:pPr>
    </w:p>
    <w:p w14:paraId="66DD8ED5" w14:textId="77777777" w:rsidR="00A12EAB" w:rsidRPr="00E071C7" w:rsidRDefault="00A12EAB" w:rsidP="00A12EAB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5CBD7C43" w14:textId="77777777" w:rsidR="006C78B8" w:rsidRDefault="00A12EAB" w:rsidP="00F66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Об утверждении </w:t>
      </w:r>
      <w:r w:rsidR="006C78B8">
        <w:rPr>
          <w:rFonts w:ascii="Times New Roman" w:hAnsi="Times New Roman" w:cs="Times New Roman"/>
          <w:b/>
          <w:sz w:val="28"/>
          <w:szCs w:val="28"/>
        </w:rPr>
        <w:t>Правил ведения раздельного учета результатов финансово-хозяйственной деятельности по договорам, выполняемым ФГУП РСВО за счет средств федерального бюджета</w:t>
      </w:r>
    </w:p>
    <w:p w14:paraId="6C54EBFB" w14:textId="0B6E19A4" w:rsidR="00A12EAB" w:rsidRDefault="00A12EAB" w:rsidP="003C1C4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19DA54A3" w14:textId="77777777" w:rsidR="00BF5313" w:rsidRPr="00E071C7" w:rsidRDefault="00BF5313" w:rsidP="003C1C4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10EDEDA1" w14:textId="77777777" w:rsidR="00A12EAB" w:rsidRPr="005E3011" w:rsidRDefault="006C78B8" w:rsidP="005E3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С целью выполнения требований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5F5EAE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F5EAE">
        <w:rPr>
          <w:rFonts w:ascii="Times New Roman" w:hAnsi="Times New Roman" w:cs="Times New Roman"/>
          <w:sz w:val="28"/>
          <w:szCs w:val="28"/>
        </w:rPr>
        <w:t xml:space="preserve"> от 19.01.1998 № 47 «О правилах ведения организациями, выполняющими государственный заказ за счет средств федерального бюджета, раздельного учета результатов финансово-хозяйственной деятельности»</w:t>
      </w:r>
      <w:r w:rsidR="00C6287D">
        <w:rPr>
          <w:rFonts w:ascii="Times New Roman" w:eastAsia="Tahoma" w:hAnsi="Times New Roman" w:cs="Times New Roman"/>
          <w:sz w:val="28"/>
          <w:szCs w:val="28"/>
          <w:lang w:eastAsia="ru-RU" w:bidi="ru-RU"/>
        </w:rPr>
        <w:br/>
      </w:r>
      <w:r w:rsidR="00A12EAB" w:rsidRPr="00E071C7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п р и к а з ы в а ю:</w:t>
      </w:r>
    </w:p>
    <w:p w14:paraId="12C1ED44" w14:textId="77777777" w:rsidR="00A12EAB" w:rsidRPr="00182442" w:rsidRDefault="00A12EAB" w:rsidP="003C1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bidi="ru-RU"/>
        </w:rPr>
      </w:pPr>
    </w:p>
    <w:p w14:paraId="34B810E3" w14:textId="64F57817" w:rsidR="00A12EAB" w:rsidRDefault="00A12EAB" w:rsidP="005E3011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71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 Утвердить</w:t>
      </w:r>
      <w:r w:rsidR="00BF53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ввести в действие</w:t>
      </w:r>
      <w:r w:rsidRPr="00E071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C7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Правила ведения раздельного учета результатов финансово-хозяйственной деятельности по договорам, выполняемым ФГУП РСВО за счет средств федерального бюджета</w:t>
      </w:r>
      <w:r w:rsidRPr="00E071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r w:rsidR="00B905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далее – Правила</w:t>
      </w:r>
      <w:r w:rsidRPr="00E071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C72F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83D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(в</w:t>
      </w:r>
      <w:r w:rsidR="00C72F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приложени</w:t>
      </w:r>
      <w:r w:rsidR="00B83D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C72F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настоящему приказу</w:t>
      </w:r>
      <w:r w:rsidR="00B83D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Pr="00E071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14:paraId="146C9D60" w14:textId="5EE78AC9" w:rsidR="00A12EAB" w:rsidRPr="00D63A83" w:rsidRDefault="00C6287D" w:rsidP="001518C3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D63A83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2</w:t>
      </w:r>
      <w:r w:rsidR="00A12EAB" w:rsidRPr="00D63A83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.</w:t>
      </w:r>
      <w:r w:rsidR="00BF5313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 </w:t>
      </w:r>
      <w:r w:rsidR="00BF5313" w:rsidRPr="00BF5313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Первому заместителю генерального директора, заместителю генерального директора, директорам по направлениям деятельности, главному бухгалтеру, главному конструктору, директорам филиалов, руководителям структурных подразделений, находящихся в прямом подчинении генеральному директору</w:t>
      </w:r>
      <w:r w:rsidRPr="00D63A83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,</w:t>
      </w:r>
      <w:r w:rsidR="00E955FA" w:rsidRPr="00D63A83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довести настоящий приказ до работников</w:t>
      </w:r>
      <w:r w:rsidR="001518C3" w:rsidRPr="00D63A83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по подчиненности</w:t>
      </w:r>
      <w:r w:rsidR="00E955FA" w:rsidRPr="00D63A83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, обеспечить изучение и выполнение</w:t>
      </w:r>
      <w:r w:rsidRPr="00D63A83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.</w:t>
      </w:r>
    </w:p>
    <w:p w14:paraId="25DE153D" w14:textId="77777777" w:rsidR="00C6287D" w:rsidRDefault="00C6287D" w:rsidP="006C78B8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3A83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3</w:t>
      </w:r>
      <w:r w:rsidR="00A12EAB" w:rsidRPr="00D63A83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. </w:t>
      </w:r>
      <w:r w:rsidR="00E955FA" w:rsidRPr="00D63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Начальнику Управления информационной безопасности Лавренко А.А. разместить настоящий приказ на Интранет-портале ФГУП РСВО </w:t>
      </w:r>
      <w:r w:rsidR="00E955FA" w:rsidRPr="00D63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опубликовать утвержденное Положение путем е</w:t>
      </w:r>
      <w:r w:rsidRPr="00D63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="00E955FA" w:rsidRPr="00D63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размещения </w:t>
      </w:r>
      <w:r w:rsidR="001518C3" w:rsidRPr="00D63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E955FA" w:rsidRPr="00D63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официальном сайте ФГУП РСВО в течение трех дней с даты издания приказа.</w:t>
      </w:r>
    </w:p>
    <w:p w14:paraId="53E182D3" w14:textId="2F8BA23D" w:rsidR="006C78B8" w:rsidRDefault="006C78B8" w:rsidP="006C78B8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Главному бухгалтеру Овчинниковой Н.В. </w:t>
      </w:r>
      <w:r w:rsidR="003C1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обеспечить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дове</w:t>
      </w:r>
      <w:r w:rsidR="003C1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</w:t>
      </w:r>
      <w:r w:rsidR="003C1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первичных учетных документов, предоставляемых структурными подразделениями в </w:t>
      </w:r>
      <w:r w:rsidR="003A67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Бухгалтерию </w:t>
      </w:r>
      <w:r w:rsidR="003C1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обеспечения выполнения требований организации раздельного учета.</w:t>
      </w:r>
    </w:p>
    <w:p w14:paraId="0D64C54D" w14:textId="4D9A7FA6" w:rsidR="00AA0320" w:rsidRDefault="00AA0320" w:rsidP="006C78B8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5.</w:t>
      </w:r>
      <w:r w:rsidR="00910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90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направлениям деятельности внести </w:t>
      </w:r>
      <w:r w:rsidR="00B90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изменения </w:t>
      </w:r>
      <w:r w:rsidR="00BF53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B90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BF53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локальные </w:t>
      </w:r>
      <w:r w:rsidR="00B90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нормативные акты ФГУП РСВО в соответствии с требованиями Правил.</w:t>
      </w:r>
    </w:p>
    <w:p w14:paraId="6DF1DCFB" w14:textId="31159118" w:rsidR="00A12EAB" w:rsidRDefault="00AA0320" w:rsidP="003C1C48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6</w:t>
      </w:r>
      <w:r w:rsidR="00A12EAB" w:rsidRPr="00E955F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. </w:t>
      </w:r>
      <w:r w:rsidR="00E955FA" w:rsidRPr="00E955F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Контроль за </w:t>
      </w:r>
      <w:r w:rsidR="001518C3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исполнением</w:t>
      </w:r>
      <w:r w:rsidR="00E955FA" w:rsidRPr="00E955F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настоящего приказа </w:t>
      </w:r>
      <w:r w:rsidR="00D63A83" w:rsidRPr="00D63A83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возложить на </w:t>
      </w:r>
      <w:r w:rsidR="006C78B8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д</w:t>
      </w:r>
      <w:r w:rsidR="00D63A83" w:rsidRPr="00D63A83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и</w:t>
      </w:r>
      <w:r w:rsidR="00D63A83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ректора по экономике и финансам</w:t>
      </w:r>
      <w:r w:rsidR="00D63A83" w:rsidRPr="00D63A83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Алексеев</w:t>
      </w:r>
      <w:r w:rsidR="00D63A83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а</w:t>
      </w:r>
      <w:r w:rsidR="00D63A83" w:rsidRPr="00D63A83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А</w:t>
      </w:r>
      <w:r w:rsidR="00D63A83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.</w:t>
      </w:r>
      <w:r w:rsidR="00D63A83" w:rsidRPr="00D63A83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И</w:t>
      </w:r>
      <w:r w:rsidR="00A12EAB" w:rsidRPr="00D63A83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.</w:t>
      </w:r>
    </w:p>
    <w:p w14:paraId="236C0436" w14:textId="03003764" w:rsidR="00BF5313" w:rsidRDefault="00BF5313" w:rsidP="003C1C48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8"/>
          <w:szCs w:val="28"/>
          <w:highlight w:val="yellow"/>
          <w:lang w:eastAsia="ru-RU" w:bidi="ru-RU"/>
        </w:rPr>
      </w:pPr>
    </w:p>
    <w:p w14:paraId="3A59A0C4" w14:textId="2E41E3DE" w:rsidR="00BF5313" w:rsidRDefault="00BF5313" w:rsidP="003C1C48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8"/>
          <w:szCs w:val="28"/>
          <w:highlight w:val="yellow"/>
          <w:lang w:eastAsia="ru-RU" w:bidi="ru-RU"/>
        </w:rPr>
      </w:pPr>
    </w:p>
    <w:p w14:paraId="30CF8681" w14:textId="77777777" w:rsidR="00BF5313" w:rsidRPr="00182442" w:rsidRDefault="00BF5313" w:rsidP="003C1C48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8"/>
          <w:szCs w:val="28"/>
          <w:highlight w:val="yellow"/>
          <w:lang w:eastAsia="ru-RU" w:bidi="ru-RU"/>
        </w:rPr>
      </w:pPr>
    </w:p>
    <w:p w14:paraId="72B78A5B" w14:textId="490419EF" w:rsidR="00A12EAB" w:rsidRDefault="00A12EAB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E955F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Генеральный директор                                                                          </w:t>
      </w:r>
      <w:r w:rsidR="00E955FA" w:rsidRPr="00E955F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А.В. Федулов</w:t>
      </w:r>
    </w:p>
    <w:p w14:paraId="3D63B7A5" w14:textId="0715443A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55E72A01" w14:textId="5AB71594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3CC3B1F9" w14:textId="39BCC7F9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1A507B5E" w14:textId="7E2C4681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0399CAA3" w14:textId="68B1F769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0E6D5ED9" w14:textId="776EA608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6AE473B2" w14:textId="5D3C6CB9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7223CD65" w14:textId="78F6C25F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2D8BA961" w14:textId="30B26AF9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47BEABB2" w14:textId="2BC3778A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04CDB1AB" w14:textId="13E333A1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0E4054C0" w14:textId="6056F998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03B21FCD" w14:textId="19011C41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5AA5B810" w14:textId="2F690E0C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6C4CAC50" w14:textId="4CC543C3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46C56B2D" w14:textId="76F8800D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36556B23" w14:textId="64690993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2CA12D10" w14:textId="346DED44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783407E4" w14:textId="798ACA70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5C851ADB" w14:textId="64B0908D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64A65613" w14:textId="3B1340B8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6CA6B200" w14:textId="1EC1714A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7E23D7A8" w14:textId="2B2B50F3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37CD5611" w14:textId="69617575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5AE3ECC8" w14:textId="4754E5F1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1F0631E8" w14:textId="5E21EF4E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56E65C33" w14:textId="3EAF22D8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5FD88BB6" w14:textId="10973D4E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151781BA" w14:textId="0CF71DA8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7F3971E5" w14:textId="2C48B198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7BD1CCF0" w14:textId="7BDD2044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6D2BD8D8" w14:textId="064B9772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1CFD998D" w14:textId="0CF45313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1423BEEC" w14:textId="7FDEC3B8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200756B8" w14:textId="546D4369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7EBFF97E" w14:textId="0B90EE42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71C2A481" w14:textId="77777777" w:rsidR="009263F2" w:rsidRPr="00CC3D7A" w:rsidRDefault="009263F2" w:rsidP="009263F2">
      <w:pPr>
        <w:spacing w:after="0" w:line="240" w:lineRule="auto"/>
        <w:ind w:left="3119" w:firstLine="3544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Toc453334172"/>
      <w:bookmarkStart w:id="1" w:name="_Toc453690326"/>
      <w:bookmarkStart w:id="2" w:name="_Toc453690386"/>
      <w:bookmarkStart w:id="3" w:name="_Toc453690472"/>
      <w:r w:rsidRPr="00CC3D7A">
        <w:rPr>
          <w:rFonts w:ascii="Times New Roman" w:hAnsi="Times New Roman" w:cs="Times New Roman"/>
          <w:snapToGrid w:val="0"/>
          <w:sz w:val="24"/>
          <w:szCs w:val="24"/>
        </w:rPr>
        <w:lastRenderedPageBreak/>
        <w:t>Приложение</w:t>
      </w:r>
      <w:bookmarkEnd w:id="0"/>
      <w:bookmarkEnd w:id="1"/>
      <w:bookmarkEnd w:id="2"/>
      <w:bookmarkEnd w:id="3"/>
    </w:p>
    <w:p w14:paraId="532DD954" w14:textId="77777777" w:rsidR="009263F2" w:rsidRPr="00CC3D7A" w:rsidRDefault="009263F2" w:rsidP="009263F2">
      <w:pPr>
        <w:spacing w:after="0" w:line="240" w:lineRule="auto"/>
        <w:ind w:left="6521" w:hanging="567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14:paraId="20F75E15" w14:textId="77777777" w:rsidR="009263F2" w:rsidRPr="00CC3D7A" w:rsidRDefault="009263F2" w:rsidP="009263F2">
      <w:pPr>
        <w:spacing w:after="0" w:line="240" w:lineRule="auto"/>
        <w:ind w:left="6521" w:firstLine="142"/>
        <w:rPr>
          <w:rFonts w:ascii="Times New Roman" w:hAnsi="Times New Roman" w:cs="Times New Roman"/>
          <w:snapToGrid w:val="0"/>
          <w:sz w:val="28"/>
          <w:szCs w:val="28"/>
        </w:rPr>
      </w:pPr>
      <w:r w:rsidRPr="00CC3D7A">
        <w:rPr>
          <w:rFonts w:ascii="Times New Roman" w:hAnsi="Times New Roman" w:cs="Times New Roman"/>
          <w:snapToGrid w:val="0"/>
          <w:sz w:val="28"/>
          <w:szCs w:val="28"/>
        </w:rPr>
        <w:t>УТВЕРЖДЕН</w:t>
      </w:r>
      <w:r>
        <w:rPr>
          <w:rFonts w:ascii="Times New Roman" w:hAnsi="Times New Roman" w:cs="Times New Roman"/>
          <w:snapToGrid w:val="0"/>
          <w:sz w:val="28"/>
          <w:szCs w:val="28"/>
        </w:rPr>
        <w:t>Ы</w:t>
      </w:r>
    </w:p>
    <w:p w14:paraId="4CE11B0D" w14:textId="77777777" w:rsidR="009263F2" w:rsidRPr="00CC3D7A" w:rsidRDefault="009263F2" w:rsidP="009263F2">
      <w:pPr>
        <w:spacing w:after="0" w:line="240" w:lineRule="auto"/>
        <w:ind w:left="6521" w:firstLine="142"/>
        <w:rPr>
          <w:rFonts w:ascii="Times New Roman" w:hAnsi="Times New Roman" w:cs="Times New Roman"/>
          <w:snapToGrid w:val="0"/>
          <w:sz w:val="28"/>
          <w:szCs w:val="28"/>
        </w:rPr>
      </w:pPr>
      <w:r w:rsidRPr="00CC3D7A">
        <w:rPr>
          <w:rFonts w:ascii="Times New Roman" w:hAnsi="Times New Roman" w:cs="Times New Roman"/>
          <w:snapToGrid w:val="0"/>
          <w:sz w:val="28"/>
          <w:szCs w:val="28"/>
        </w:rPr>
        <w:t>приказом ФГУП РСВО</w:t>
      </w:r>
    </w:p>
    <w:p w14:paraId="72D7B03D" w14:textId="77777777" w:rsidR="009263F2" w:rsidRPr="00CC3D7A" w:rsidRDefault="009263F2" w:rsidP="009263F2">
      <w:pPr>
        <w:widowControl w:val="0"/>
        <w:spacing w:after="0" w:line="240" w:lineRule="auto"/>
        <w:ind w:left="6521" w:firstLine="142"/>
        <w:rPr>
          <w:rFonts w:ascii="Times New Roman" w:hAnsi="Times New Roman" w:cs="Times New Roman"/>
          <w:snapToGrid w:val="0"/>
          <w:sz w:val="28"/>
          <w:szCs w:val="28"/>
        </w:rPr>
      </w:pPr>
      <w:r w:rsidRPr="00CC3D7A">
        <w:rPr>
          <w:rFonts w:ascii="Times New Roman" w:hAnsi="Times New Roman" w:cs="Times New Roman"/>
          <w:snapToGrid w:val="0"/>
          <w:sz w:val="28"/>
          <w:szCs w:val="28"/>
        </w:rPr>
        <w:t>от _______</w:t>
      </w:r>
      <w:r>
        <w:rPr>
          <w:rFonts w:ascii="Times New Roman" w:hAnsi="Times New Roman" w:cs="Times New Roman"/>
          <w:snapToGrid w:val="0"/>
          <w:sz w:val="28"/>
          <w:szCs w:val="28"/>
        </w:rPr>
        <w:t>___</w:t>
      </w:r>
      <w:r w:rsidRPr="00CC3D7A">
        <w:rPr>
          <w:rFonts w:ascii="Times New Roman" w:hAnsi="Times New Roman" w:cs="Times New Roman"/>
          <w:snapToGrid w:val="0"/>
          <w:sz w:val="28"/>
          <w:szCs w:val="28"/>
        </w:rPr>
        <w:t xml:space="preserve">  № _____</w:t>
      </w:r>
    </w:p>
    <w:p w14:paraId="5791114A" w14:textId="77777777" w:rsidR="009263F2" w:rsidRDefault="009263F2" w:rsidP="009263F2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512AE8" w14:textId="77777777" w:rsidR="009263F2" w:rsidRDefault="009263F2" w:rsidP="009263F2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E7FD1F" w14:textId="77777777" w:rsidR="009263F2" w:rsidRDefault="009263F2" w:rsidP="00926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ведения раздельного учета результатов финансово-хозяйственной деятельности по договорам, выполняемым ФГУП РСВО за счет средств федерального бюджета</w:t>
      </w:r>
    </w:p>
    <w:p w14:paraId="5DE64508" w14:textId="77777777" w:rsidR="009263F2" w:rsidRDefault="009263F2" w:rsidP="009263F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33BA4" w14:textId="77777777" w:rsidR="009263F2" w:rsidRDefault="009263F2" w:rsidP="009263F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3E675" w14:textId="77777777" w:rsidR="009263F2" w:rsidRPr="00B62DA9" w:rsidRDefault="009263F2" w:rsidP="008640BF">
      <w:pPr>
        <w:pStyle w:val="a6"/>
        <w:widowControl/>
        <w:numPr>
          <w:ilvl w:val="0"/>
          <w:numId w:val="1"/>
        </w:numPr>
        <w:spacing w:after="20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Термины и сокращения</w:t>
      </w:r>
    </w:p>
    <w:p w14:paraId="2AECF537" w14:textId="77777777" w:rsidR="009263F2" w:rsidRDefault="009263F2" w:rsidP="009263F2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7FE">
        <w:rPr>
          <w:rFonts w:ascii="Times New Roman" w:hAnsi="Times New Roman" w:cs="Times New Roman"/>
          <w:b/>
          <w:sz w:val="28"/>
          <w:szCs w:val="28"/>
        </w:rPr>
        <w:t>ГОЗ</w:t>
      </w:r>
      <w:r w:rsidRPr="004F0412">
        <w:rPr>
          <w:rFonts w:ascii="Times New Roman" w:hAnsi="Times New Roman" w:cs="Times New Roman"/>
          <w:sz w:val="28"/>
          <w:szCs w:val="28"/>
        </w:rPr>
        <w:t xml:space="preserve"> – государственный оборонный заказ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88093C" w14:textId="77777777" w:rsidR="009263F2" w:rsidRDefault="009263F2" w:rsidP="009263F2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7FE">
        <w:rPr>
          <w:rFonts w:ascii="Times New Roman" w:hAnsi="Times New Roman" w:cs="Times New Roman"/>
          <w:b/>
          <w:sz w:val="28"/>
          <w:szCs w:val="28"/>
        </w:rPr>
        <w:t>Заказ</w:t>
      </w:r>
      <w:r>
        <w:rPr>
          <w:rFonts w:ascii="Times New Roman" w:hAnsi="Times New Roman" w:cs="Times New Roman"/>
          <w:sz w:val="28"/>
          <w:szCs w:val="28"/>
        </w:rPr>
        <w:t xml:space="preserve"> – предусмотренное в договоре отдельное изделие, группа изделий, работа, услуга, этап работы (проекта).</w:t>
      </w:r>
    </w:p>
    <w:p w14:paraId="00D71CDD" w14:textId="77777777" w:rsidR="009263F2" w:rsidRDefault="009263F2" w:rsidP="009263F2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7FE">
        <w:rPr>
          <w:rFonts w:ascii="Times New Roman" w:hAnsi="Times New Roman" w:cs="Times New Roman"/>
          <w:b/>
          <w:sz w:val="28"/>
          <w:szCs w:val="28"/>
        </w:rPr>
        <w:t>Подразделение-инициатор</w:t>
      </w:r>
      <w:r w:rsidRPr="00A72C0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структурное </w:t>
      </w:r>
      <w:r w:rsidRPr="00A72C09">
        <w:rPr>
          <w:rFonts w:ascii="Times New Roman" w:hAnsi="Times New Roman" w:cs="Times New Roman"/>
          <w:sz w:val="28"/>
          <w:szCs w:val="28"/>
        </w:rPr>
        <w:t xml:space="preserve">подразделение, отвечающее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A72C09">
        <w:rPr>
          <w:rFonts w:ascii="Times New Roman" w:hAnsi="Times New Roman" w:cs="Times New Roman"/>
          <w:sz w:val="28"/>
          <w:szCs w:val="28"/>
        </w:rPr>
        <w:t>за выполнение заказа, договора.</w:t>
      </w:r>
    </w:p>
    <w:p w14:paraId="577B0A7F" w14:textId="77777777" w:rsidR="009263F2" w:rsidRDefault="009263F2" w:rsidP="009263F2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7FE">
        <w:rPr>
          <w:rFonts w:ascii="Times New Roman" w:hAnsi="Times New Roman" w:cs="Times New Roman"/>
          <w:b/>
          <w:sz w:val="28"/>
          <w:szCs w:val="28"/>
        </w:rPr>
        <w:t>Предприятие</w:t>
      </w:r>
      <w:r w:rsidDel="00CC3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638CF">
        <w:rPr>
          <w:rFonts w:ascii="Times New Roman" w:hAnsi="Times New Roman" w:cs="Times New Roman"/>
          <w:sz w:val="28"/>
          <w:szCs w:val="28"/>
        </w:rPr>
        <w:t>Ордена Трудового Красного Знамени Федеральное государственное унитарное предприятие «Российские сети вещания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9638CF">
        <w:rPr>
          <w:rFonts w:ascii="Times New Roman" w:hAnsi="Times New Roman" w:cs="Times New Roman"/>
          <w:sz w:val="28"/>
          <w:szCs w:val="28"/>
        </w:rPr>
        <w:t>и оповещения</w:t>
      </w:r>
      <w:r>
        <w:rPr>
          <w:rFonts w:ascii="Times New Roman" w:hAnsi="Times New Roman" w:cs="Times New Roman"/>
          <w:sz w:val="28"/>
          <w:szCs w:val="28"/>
        </w:rPr>
        <w:t>», ФГУП РСВО.</w:t>
      </w:r>
    </w:p>
    <w:p w14:paraId="264E9D88" w14:textId="77777777" w:rsidR="009263F2" w:rsidRDefault="009263F2" w:rsidP="00926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7FE">
        <w:rPr>
          <w:rFonts w:ascii="Times New Roman" w:hAnsi="Times New Roman" w:cs="Times New Roman"/>
          <w:b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B7BE4" w:rsidDel="00CC3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7BE4">
        <w:rPr>
          <w:rFonts w:ascii="Times New Roman" w:hAnsi="Times New Roman" w:cs="Times New Roman"/>
          <w:sz w:val="28"/>
          <w:szCs w:val="28"/>
        </w:rPr>
        <w:t xml:space="preserve">равила ведения раздельного учета результатов финансово-хозяйственной деятельности по договорам, выполняемым </w:t>
      </w:r>
      <w:r>
        <w:rPr>
          <w:rFonts w:ascii="Times New Roman" w:hAnsi="Times New Roman" w:cs="Times New Roman"/>
          <w:sz w:val="28"/>
          <w:szCs w:val="28"/>
        </w:rPr>
        <w:t>Предприятием</w:t>
      </w:r>
      <w:r w:rsidRPr="007B7BE4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FE1EDB" w14:textId="77777777" w:rsidR="009263F2" w:rsidRDefault="009263F2" w:rsidP="009263F2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7FE">
        <w:rPr>
          <w:rFonts w:ascii="Times New Roman" w:hAnsi="Times New Roman" w:cs="Times New Roman"/>
          <w:b/>
          <w:sz w:val="28"/>
          <w:szCs w:val="28"/>
        </w:rPr>
        <w:t>Раздельный учет</w:t>
      </w:r>
      <w:r>
        <w:rPr>
          <w:rFonts w:ascii="Times New Roman" w:hAnsi="Times New Roman" w:cs="Times New Roman"/>
          <w:sz w:val="28"/>
          <w:szCs w:val="28"/>
        </w:rPr>
        <w:t xml:space="preserve"> – раздельный учет затрат, раздельный учет ресурсов, раздельный учет результатов финансово-хозяйственной деятельности в разрезе заказа и договора. </w:t>
      </w:r>
    </w:p>
    <w:p w14:paraId="1FF29718" w14:textId="77777777" w:rsidR="009263F2" w:rsidRDefault="009263F2" w:rsidP="009263F2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7FE">
        <w:rPr>
          <w:rFonts w:ascii="Times New Roman" w:hAnsi="Times New Roman" w:cs="Times New Roman"/>
          <w:b/>
          <w:sz w:val="28"/>
          <w:szCs w:val="28"/>
        </w:rPr>
        <w:t>Раздельный учет затрат</w:t>
      </w:r>
      <w:r>
        <w:rPr>
          <w:rFonts w:ascii="Times New Roman" w:hAnsi="Times New Roman" w:cs="Times New Roman"/>
          <w:sz w:val="28"/>
          <w:szCs w:val="28"/>
        </w:rPr>
        <w:t xml:space="preserve"> – учет прямых, общепроизводственных </w:t>
      </w:r>
      <w:r>
        <w:rPr>
          <w:rFonts w:ascii="Times New Roman" w:hAnsi="Times New Roman" w:cs="Times New Roman"/>
          <w:sz w:val="28"/>
          <w:szCs w:val="28"/>
        </w:rPr>
        <w:br/>
        <w:t>и административно-управленческих расходов в разрезе заказа и договора.</w:t>
      </w:r>
    </w:p>
    <w:p w14:paraId="389B3DE6" w14:textId="77777777" w:rsidR="009263F2" w:rsidRDefault="009263F2" w:rsidP="009263F2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7FE">
        <w:rPr>
          <w:rFonts w:ascii="Times New Roman" w:hAnsi="Times New Roman" w:cs="Times New Roman"/>
          <w:b/>
          <w:sz w:val="28"/>
          <w:szCs w:val="28"/>
        </w:rPr>
        <w:t>Раздельный учет ресурсов</w:t>
      </w:r>
      <w:r>
        <w:rPr>
          <w:rFonts w:ascii="Times New Roman" w:hAnsi="Times New Roman" w:cs="Times New Roman"/>
          <w:sz w:val="28"/>
          <w:szCs w:val="28"/>
        </w:rPr>
        <w:t xml:space="preserve"> – учет дебиторской и кредиторской задолженности, денежных средств, имущественных прав, материальных запасов, основных средств, нематериальных активов и других объектов учета в разрезе заказа и договора.</w:t>
      </w:r>
    </w:p>
    <w:p w14:paraId="36A273A7" w14:textId="77777777" w:rsidR="009263F2" w:rsidRDefault="009263F2" w:rsidP="009263F2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7FE">
        <w:rPr>
          <w:rFonts w:ascii="Times New Roman" w:hAnsi="Times New Roman" w:cs="Times New Roman"/>
          <w:b/>
          <w:sz w:val="28"/>
          <w:szCs w:val="28"/>
        </w:rPr>
        <w:t>РУРФХД</w:t>
      </w:r>
      <w:r>
        <w:rPr>
          <w:rFonts w:ascii="Times New Roman" w:hAnsi="Times New Roman" w:cs="Times New Roman"/>
          <w:sz w:val="28"/>
          <w:szCs w:val="28"/>
        </w:rPr>
        <w:t xml:space="preserve"> – раздельный учет результатов финансово-хозяйственной деятельности в разрезе заказа и договора.</w:t>
      </w:r>
    </w:p>
    <w:p w14:paraId="113B9201" w14:textId="77777777" w:rsidR="009263F2" w:rsidRDefault="009263F2" w:rsidP="009263F2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7FE">
        <w:rPr>
          <w:rFonts w:ascii="Times New Roman" w:hAnsi="Times New Roman" w:cs="Times New Roman"/>
          <w:b/>
          <w:sz w:val="28"/>
          <w:szCs w:val="28"/>
        </w:rPr>
        <w:t>СЭД</w:t>
      </w:r>
      <w:r w:rsidRPr="005D7848">
        <w:rPr>
          <w:rFonts w:ascii="Times New Roman" w:hAnsi="Times New Roman" w:cs="Times New Roman"/>
          <w:sz w:val="28"/>
          <w:szCs w:val="28"/>
        </w:rPr>
        <w:t xml:space="preserve"> – система электронного документооборота, установленная</w:t>
      </w:r>
      <w:r>
        <w:rPr>
          <w:rFonts w:ascii="Times New Roman" w:hAnsi="Times New Roman" w:cs="Times New Roman"/>
          <w:sz w:val="28"/>
          <w:szCs w:val="28"/>
        </w:rPr>
        <w:br/>
      </w:r>
      <w:r w:rsidRPr="005D7848">
        <w:rPr>
          <w:rFonts w:ascii="Times New Roman" w:hAnsi="Times New Roman" w:cs="Times New Roman"/>
          <w:sz w:val="28"/>
          <w:szCs w:val="28"/>
        </w:rPr>
        <w:t>на Предприятии, представляющая собой комплекс программных и технических средств, организационных и распорядительных документов, позволяющих автоматизировать процессы управления документами (включение документов</w:t>
      </w:r>
      <w:r>
        <w:rPr>
          <w:rFonts w:ascii="Times New Roman" w:hAnsi="Times New Roman" w:cs="Times New Roman"/>
          <w:sz w:val="28"/>
          <w:szCs w:val="28"/>
        </w:rPr>
        <w:br/>
      </w:r>
      <w:r w:rsidRPr="005D7848">
        <w:rPr>
          <w:rFonts w:ascii="Times New Roman" w:hAnsi="Times New Roman" w:cs="Times New Roman"/>
          <w:sz w:val="28"/>
          <w:szCs w:val="28"/>
        </w:rPr>
        <w:t>в систему, их обработку, управление документами и доступ к ним).</w:t>
      </w:r>
    </w:p>
    <w:p w14:paraId="355CFD04" w14:textId="77777777" w:rsidR="009263F2" w:rsidRDefault="009263F2" w:rsidP="009263F2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7FE">
        <w:rPr>
          <w:rFonts w:ascii="Times New Roman" w:hAnsi="Times New Roman" w:cs="Times New Roman"/>
          <w:b/>
          <w:sz w:val="28"/>
          <w:szCs w:val="28"/>
        </w:rPr>
        <w:t>УЦиЭС</w:t>
      </w:r>
      <w:r>
        <w:rPr>
          <w:rFonts w:ascii="Times New Roman" w:hAnsi="Times New Roman" w:cs="Times New Roman"/>
          <w:sz w:val="28"/>
          <w:szCs w:val="28"/>
        </w:rPr>
        <w:t xml:space="preserve"> – Управление ценообразования и экономического сопровождения договоров и проектов.</w:t>
      </w:r>
    </w:p>
    <w:p w14:paraId="4B635553" w14:textId="77777777" w:rsidR="009263F2" w:rsidRDefault="009263F2" w:rsidP="009263F2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CD26F2" w14:textId="77777777" w:rsidR="009263F2" w:rsidRPr="00CB75EF" w:rsidRDefault="009263F2" w:rsidP="009263F2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5BEAEE" w14:textId="77777777" w:rsidR="009263F2" w:rsidRDefault="009263F2" w:rsidP="008640BF">
      <w:pPr>
        <w:pStyle w:val="a6"/>
        <w:widowControl/>
        <w:numPr>
          <w:ilvl w:val="0"/>
          <w:numId w:val="1"/>
        </w:numPr>
        <w:spacing w:after="12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23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2507E35" w14:textId="77777777" w:rsidR="009263F2" w:rsidRPr="00B527FE" w:rsidRDefault="009263F2" w:rsidP="009263F2">
      <w:pPr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B527FE">
        <w:rPr>
          <w:rFonts w:ascii="Times New Roman" w:hAnsi="Times New Roman" w:cs="Times New Roman"/>
          <w:sz w:val="28"/>
          <w:szCs w:val="28"/>
        </w:rPr>
        <w:t>Настоящие Правила определяют порядок оформления заказа, учета ресурсов, организации документооборота, отнесения затрат и исчисления финансового результата, согласно правилам, утвержденным Постановлением Правительства РФ от 19.01.1998 № 47 «О правилах ведения организациями, выполняющими государственный заказ за счет средств федерального бюджета, раздельного учета результатов финансово-хозяйственной деятельности»</w:t>
      </w:r>
      <w:r>
        <w:rPr>
          <w:rFonts w:ascii="Times New Roman" w:hAnsi="Times New Roman" w:cs="Times New Roman"/>
          <w:sz w:val="28"/>
          <w:szCs w:val="28"/>
        </w:rPr>
        <w:br/>
      </w:r>
      <w:r w:rsidRPr="00B527F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7FE">
        <w:rPr>
          <w:rFonts w:ascii="Times New Roman" w:hAnsi="Times New Roman" w:cs="Times New Roman"/>
          <w:sz w:val="28"/>
          <w:szCs w:val="28"/>
        </w:rPr>
        <w:t>доходным договорам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7FE">
        <w:rPr>
          <w:rFonts w:ascii="Times New Roman" w:hAnsi="Times New Roman" w:cs="Times New Roman"/>
          <w:sz w:val="28"/>
          <w:szCs w:val="28"/>
        </w:rPr>
        <w:t>ФГУП РСВО, заключенным в рамках Федерального закона от 29.12.2012 № 275-ФЗ «О государственном оборонном заказе», а также договорам в рамках выполнения государственного заказа за счет средств федерального бюджета.</w:t>
      </w:r>
    </w:p>
    <w:p w14:paraId="7506979C" w14:textId="77777777" w:rsidR="009263F2" w:rsidRPr="007A00FE" w:rsidRDefault="009263F2" w:rsidP="008640BF">
      <w:pPr>
        <w:pStyle w:val="a6"/>
        <w:widowControl/>
        <w:numPr>
          <w:ilvl w:val="1"/>
          <w:numId w:val="2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0FE">
        <w:rPr>
          <w:rFonts w:ascii="Times New Roman" w:hAnsi="Times New Roman" w:cs="Times New Roman"/>
          <w:sz w:val="28"/>
          <w:szCs w:val="28"/>
        </w:rPr>
        <w:t>Правила не применяются к доходным договорам с казначейским сопровождением.</w:t>
      </w:r>
    </w:p>
    <w:p w14:paraId="18F32C24" w14:textId="77777777" w:rsidR="009263F2" w:rsidRPr="00B527FE" w:rsidRDefault="009263F2" w:rsidP="008640BF">
      <w:pPr>
        <w:pStyle w:val="a6"/>
        <w:widowControl/>
        <w:numPr>
          <w:ilvl w:val="1"/>
          <w:numId w:val="2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7FE">
        <w:rPr>
          <w:rFonts w:ascii="Times New Roman" w:hAnsi="Times New Roman" w:cs="Times New Roman"/>
          <w:sz w:val="28"/>
          <w:szCs w:val="28"/>
        </w:rPr>
        <w:t>Правила могут применятся к другим (не относящимся к п.1.1. и 1.2. Правил) договорам и проектам ФГУП РСВО, предусматривающим раздельный учет.</w:t>
      </w:r>
    </w:p>
    <w:p w14:paraId="43F12D48" w14:textId="77777777" w:rsidR="009263F2" w:rsidRDefault="009263F2" w:rsidP="008640BF">
      <w:pPr>
        <w:pStyle w:val="a6"/>
        <w:widowControl/>
        <w:numPr>
          <w:ilvl w:val="1"/>
          <w:numId w:val="2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0E023A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репляют обязанности</w:t>
      </w:r>
      <w:r w:rsidRPr="000E023A">
        <w:rPr>
          <w:rFonts w:ascii="Times New Roman" w:hAnsi="Times New Roman" w:cs="Times New Roman"/>
          <w:sz w:val="28"/>
          <w:szCs w:val="28"/>
        </w:rPr>
        <w:t xml:space="preserve"> структурных подразделений, участвующих в процессе исп</w:t>
      </w:r>
      <w:r>
        <w:rPr>
          <w:rFonts w:ascii="Times New Roman" w:hAnsi="Times New Roman" w:cs="Times New Roman"/>
          <w:sz w:val="28"/>
          <w:szCs w:val="28"/>
        </w:rPr>
        <w:t>олнения государственных заказов и договоров, предусматривающих ведение РУРФХД.</w:t>
      </w:r>
    </w:p>
    <w:p w14:paraId="1662F295" w14:textId="77777777" w:rsidR="009263F2" w:rsidRDefault="009263F2" w:rsidP="008640BF">
      <w:pPr>
        <w:pStyle w:val="a6"/>
        <w:widowControl/>
        <w:numPr>
          <w:ilvl w:val="1"/>
          <w:numId w:val="2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Раздельный учет прямых, </w:t>
      </w:r>
      <w:r w:rsidRPr="0038023E">
        <w:rPr>
          <w:rFonts w:ascii="Times New Roman" w:hAnsi="Times New Roman" w:cs="Times New Roman"/>
          <w:sz w:val="28"/>
          <w:szCs w:val="28"/>
        </w:rPr>
        <w:t>общепроизводственных</w:t>
      </w:r>
      <w:r>
        <w:rPr>
          <w:rFonts w:ascii="Times New Roman" w:hAnsi="Times New Roman" w:cs="Times New Roman"/>
          <w:sz w:val="28"/>
          <w:szCs w:val="28"/>
        </w:rPr>
        <w:br/>
        <w:t>и административно-управленческих расходов, дебиторской и кредиторской задолженности, денежных средств, имущественных прав, материальных запасов, основных средств, нематериальных активов и других объектов учета в разрезе заказа</w:t>
      </w:r>
      <w:r w:rsidRPr="00F87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договора ведется в бухгалтерском учете</w:t>
      </w:r>
      <w:r w:rsidRPr="00DA3DA3">
        <w:rPr>
          <w:rFonts w:ascii="Times New Roman" w:hAnsi="Times New Roman" w:cs="Times New Roman"/>
          <w:sz w:val="28"/>
          <w:szCs w:val="28"/>
        </w:rPr>
        <w:t>, согласно учетной п</w:t>
      </w:r>
      <w:r>
        <w:rPr>
          <w:rFonts w:ascii="Times New Roman" w:hAnsi="Times New Roman" w:cs="Times New Roman"/>
          <w:sz w:val="28"/>
          <w:szCs w:val="28"/>
        </w:rPr>
        <w:t>олитике</w:t>
      </w:r>
      <w:r>
        <w:rPr>
          <w:rFonts w:ascii="Times New Roman" w:hAnsi="Times New Roman" w:cs="Times New Roman"/>
          <w:sz w:val="28"/>
          <w:szCs w:val="28"/>
        </w:rPr>
        <w:br/>
        <w:t>по бухгалтерскому учету (раздельный учет затрат и ресурсов).</w:t>
      </w:r>
    </w:p>
    <w:p w14:paraId="6D010648" w14:textId="77777777" w:rsidR="009263F2" w:rsidRPr="000E023A" w:rsidRDefault="009263F2" w:rsidP="008640BF">
      <w:pPr>
        <w:pStyle w:val="a6"/>
        <w:widowControl/>
        <w:numPr>
          <w:ilvl w:val="1"/>
          <w:numId w:val="2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Раздельный учет результатов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в разрезе заказа ведется согласно данным Правилам. </w:t>
      </w:r>
    </w:p>
    <w:p w14:paraId="5B5AF549" w14:textId="77777777" w:rsidR="009263F2" w:rsidRDefault="009263F2" w:rsidP="008640BF">
      <w:pPr>
        <w:pStyle w:val="a6"/>
        <w:widowControl/>
        <w:numPr>
          <w:ilvl w:val="1"/>
          <w:numId w:val="2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3A">
        <w:rPr>
          <w:rFonts w:ascii="Times New Roman" w:hAnsi="Times New Roman" w:cs="Times New Roman"/>
          <w:sz w:val="28"/>
          <w:szCs w:val="28"/>
        </w:rPr>
        <w:t>Все изм</w:t>
      </w:r>
      <w:r>
        <w:rPr>
          <w:rFonts w:ascii="Times New Roman" w:hAnsi="Times New Roman" w:cs="Times New Roman"/>
          <w:sz w:val="28"/>
          <w:szCs w:val="28"/>
        </w:rPr>
        <w:t>енения и дополнения</w:t>
      </w:r>
      <w:r w:rsidRPr="000E023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Pr="000E023A">
        <w:rPr>
          <w:rFonts w:ascii="Times New Roman" w:hAnsi="Times New Roman" w:cs="Times New Roman"/>
          <w:sz w:val="28"/>
          <w:szCs w:val="28"/>
        </w:rPr>
        <w:t xml:space="preserve"> оформляются в письменном виде, согласовываются и утверждаются в установленном порядке, доводятся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0E023A">
        <w:rPr>
          <w:rFonts w:ascii="Times New Roman" w:hAnsi="Times New Roman" w:cs="Times New Roman"/>
          <w:sz w:val="28"/>
          <w:szCs w:val="28"/>
        </w:rPr>
        <w:t>до сведения всех структурных подразделений и являются обязательными</w:t>
      </w:r>
      <w:r>
        <w:rPr>
          <w:rFonts w:ascii="Times New Roman" w:hAnsi="Times New Roman" w:cs="Times New Roman"/>
          <w:sz w:val="28"/>
          <w:szCs w:val="28"/>
        </w:rPr>
        <w:br/>
      </w:r>
      <w:r w:rsidRPr="000E023A">
        <w:rPr>
          <w:rFonts w:ascii="Times New Roman" w:hAnsi="Times New Roman" w:cs="Times New Roman"/>
          <w:sz w:val="28"/>
          <w:szCs w:val="28"/>
        </w:rPr>
        <w:t>для исполнения.</w:t>
      </w:r>
    </w:p>
    <w:p w14:paraId="4B80D88C" w14:textId="77777777" w:rsidR="009263F2" w:rsidRPr="00BA2C15" w:rsidRDefault="009263F2" w:rsidP="009263F2">
      <w:pPr>
        <w:pStyle w:val="a6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004356" w14:textId="77777777" w:rsidR="009263F2" w:rsidRPr="000E023A" w:rsidRDefault="009263F2" w:rsidP="008640BF">
      <w:pPr>
        <w:pStyle w:val="a6"/>
        <w:widowControl/>
        <w:numPr>
          <w:ilvl w:val="0"/>
          <w:numId w:val="1"/>
        </w:numPr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23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оформления</w:t>
      </w:r>
      <w:r w:rsidRPr="000E023A">
        <w:rPr>
          <w:rFonts w:ascii="Times New Roman" w:hAnsi="Times New Roman" w:cs="Times New Roman"/>
          <w:b/>
          <w:sz w:val="28"/>
          <w:szCs w:val="28"/>
        </w:rPr>
        <w:t xml:space="preserve"> заказа</w:t>
      </w:r>
    </w:p>
    <w:p w14:paraId="0A23F0DE" w14:textId="77777777" w:rsidR="009263F2" w:rsidRPr="00B527FE" w:rsidRDefault="009263F2" w:rsidP="008640BF">
      <w:pPr>
        <w:pStyle w:val="a6"/>
        <w:widowControl/>
        <w:numPr>
          <w:ilvl w:val="1"/>
          <w:numId w:val="3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7FE">
        <w:rPr>
          <w:rFonts w:ascii="Times New Roman" w:hAnsi="Times New Roman" w:cs="Times New Roman"/>
          <w:sz w:val="28"/>
          <w:szCs w:val="28"/>
        </w:rPr>
        <w:t>Основанием для открытия заказа является подготовка договора</w:t>
      </w:r>
      <w:r>
        <w:rPr>
          <w:rFonts w:ascii="Times New Roman" w:hAnsi="Times New Roman" w:cs="Times New Roman"/>
          <w:sz w:val="28"/>
          <w:szCs w:val="28"/>
        </w:rPr>
        <w:br/>
      </w:r>
      <w:r w:rsidRPr="00B527FE">
        <w:rPr>
          <w:rFonts w:ascii="Times New Roman" w:hAnsi="Times New Roman" w:cs="Times New Roman"/>
          <w:sz w:val="28"/>
          <w:szCs w:val="28"/>
        </w:rPr>
        <w:t>или проработка темы, результаты которой в дальнейшем могут быть реализованы подписанием доходного договора в рамках исполнения ГОЗ</w:t>
      </w:r>
      <w:r>
        <w:rPr>
          <w:rFonts w:ascii="Times New Roman" w:hAnsi="Times New Roman" w:cs="Times New Roman"/>
          <w:sz w:val="28"/>
          <w:szCs w:val="28"/>
        </w:rPr>
        <w:br/>
      </w:r>
      <w:r w:rsidRPr="00B527FE">
        <w:rPr>
          <w:rFonts w:ascii="Times New Roman" w:hAnsi="Times New Roman" w:cs="Times New Roman"/>
          <w:sz w:val="28"/>
          <w:szCs w:val="28"/>
        </w:rPr>
        <w:t>или договора, предусматривающего ведение раздельного учета.</w:t>
      </w:r>
    </w:p>
    <w:p w14:paraId="1FDC3816" w14:textId="77777777" w:rsidR="009263F2" w:rsidRPr="00B527FE" w:rsidRDefault="009263F2" w:rsidP="008640BF">
      <w:pPr>
        <w:pStyle w:val="a6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7FE">
        <w:rPr>
          <w:rFonts w:ascii="Times New Roman" w:hAnsi="Times New Roman" w:cs="Times New Roman"/>
          <w:sz w:val="28"/>
          <w:szCs w:val="28"/>
        </w:rPr>
        <w:t>Используя служебную информацию ответственный работник подразделения-инициатора, назначенный руководителем по направлению деятельности, готовит приказ об открытии заказа (группы заказов) согласно установленному порядку на Предприятии. В</w:t>
      </w:r>
      <w:r w:rsidRPr="00B527FE" w:rsidDel="00CC3D7A">
        <w:rPr>
          <w:rFonts w:ascii="Times New Roman" w:hAnsi="Times New Roman" w:cs="Times New Roman"/>
          <w:sz w:val="28"/>
          <w:szCs w:val="28"/>
        </w:rPr>
        <w:t xml:space="preserve"> </w:t>
      </w:r>
      <w:r w:rsidRPr="00B527FE">
        <w:rPr>
          <w:rFonts w:ascii="Times New Roman" w:hAnsi="Times New Roman" w:cs="Times New Roman"/>
          <w:sz w:val="28"/>
          <w:szCs w:val="28"/>
        </w:rPr>
        <w:t>приказе обязательно указывается:</w:t>
      </w:r>
    </w:p>
    <w:p w14:paraId="5E6069C0" w14:textId="77777777" w:rsidR="009263F2" w:rsidRDefault="009263F2" w:rsidP="00926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сроки выполнения договора и заказа (группы заказов);</w:t>
      </w:r>
    </w:p>
    <w:p w14:paraId="33C5C8B6" w14:textId="77777777" w:rsidR="009263F2" w:rsidRDefault="009263F2" w:rsidP="00926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перечень и наименование (коды) заказов согласно предмета договора,</w:t>
      </w:r>
      <w:r>
        <w:rPr>
          <w:rFonts w:ascii="Times New Roman" w:hAnsi="Times New Roman" w:cs="Times New Roman"/>
          <w:sz w:val="28"/>
          <w:szCs w:val="28"/>
        </w:rPr>
        <w:br/>
        <w:t>в разрезе которых необходимо ведение раздельного учета;</w:t>
      </w:r>
    </w:p>
    <w:p w14:paraId="45B1BF6A" w14:textId="77777777" w:rsidR="009263F2" w:rsidRDefault="009263F2" w:rsidP="00926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реквизиты доходного договора;</w:t>
      </w:r>
    </w:p>
    <w:p w14:paraId="4F09226B" w14:textId="77777777" w:rsidR="009263F2" w:rsidRDefault="009263F2" w:rsidP="00926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ответственный за выполнение заказа (руководитель проекта);</w:t>
      </w:r>
    </w:p>
    <w:p w14:paraId="2C7A45B4" w14:textId="77777777" w:rsidR="009263F2" w:rsidRDefault="009263F2" w:rsidP="00926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подразделение-инициатор;</w:t>
      </w:r>
    </w:p>
    <w:p w14:paraId="69D0D445" w14:textId="77777777" w:rsidR="009263F2" w:rsidRDefault="009263F2" w:rsidP="00926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ответственный за указание на первичных учетных документах наименования (кода) заказа;</w:t>
      </w:r>
    </w:p>
    <w:p w14:paraId="0B6C38A8" w14:textId="77777777" w:rsidR="009263F2" w:rsidRDefault="009263F2" w:rsidP="00926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подразделения, участвующие в выполнении заказа;</w:t>
      </w:r>
    </w:p>
    <w:p w14:paraId="51C6337C" w14:textId="77777777" w:rsidR="009263F2" w:rsidRDefault="009263F2" w:rsidP="00926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необходимость ведения раздельного учета;</w:t>
      </w:r>
    </w:p>
    <w:p w14:paraId="3BB20D90" w14:textId="77777777" w:rsidR="009263F2" w:rsidRDefault="009263F2" w:rsidP="00926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иная необходимая информация, по мнению инициатора</w:t>
      </w:r>
      <w:r>
        <w:rPr>
          <w:rFonts w:ascii="Times New Roman" w:hAnsi="Times New Roman" w:cs="Times New Roman"/>
          <w:sz w:val="28"/>
          <w:szCs w:val="28"/>
        </w:rPr>
        <w:br/>
        <w:t>или согласующих работников.</w:t>
      </w:r>
    </w:p>
    <w:p w14:paraId="38BF2E45" w14:textId="77777777" w:rsidR="009263F2" w:rsidRPr="00B527FE" w:rsidRDefault="009263F2" w:rsidP="008640BF">
      <w:pPr>
        <w:pStyle w:val="a6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7FE">
        <w:rPr>
          <w:rFonts w:ascii="Times New Roman" w:hAnsi="Times New Roman" w:cs="Times New Roman"/>
          <w:sz w:val="28"/>
          <w:szCs w:val="28"/>
        </w:rPr>
        <w:t xml:space="preserve">После выполнения заказа ответственный за выполнение заказа (руководитель проекта) оформляет приказ о закрытии заказа. </w:t>
      </w:r>
    </w:p>
    <w:p w14:paraId="195EE88E" w14:textId="77777777" w:rsidR="009263F2" w:rsidRDefault="009263F2" w:rsidP="00926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0C611B" w14:textId="77777777" w:rsidR="009263F2" w:rsidRPr="0026104E" w:rsidRDefault="009263F2" w:rsidP="008640BF">
      <w:pPr>
        <w:pStyle w:val="a6"/>
        <w:widowControl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5EAE">
        <w:rPr>
          <w:rFonts w:ascii="Times New Roman" w:hAnsi="Times New Roman" w:cs="Times New Roman"/>
          <w:b/>
          <w:sz w:val="28"/>
          <w:szCs w:val="28"/>
        </w:rPr>
        <w:t>Порядок калькулирования фактической себестоимости</w:t>
      </w:r>
    </w:p>
    <w:p w14:paraId="1AF63AA1" w14:textId="77777777" w:rsidR="009263F2" w:rsidRPr="00B527FE" w:rsidRDefault="009263F2" w:rsidP="008640BF">
      <w:pPr>
        <w:pStyle w:val="a6"/>
        <w:widowControl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7FE">
        <w:rPr>
          <w:rFonts w:ascii="Times New Roman" w:hAnsi="Times New Roman" w:cs="Times New Roman"/>
          <w:sz w:val="28"/>
          <w:szCs w:val="28"/>
        </w:rPr>
        <w:t xml:space="preserve">Единица калькулирования фактической себестоимости – заказ. </w:t>
      </w:r>
    </w:p>
    <w:p w14:paraId="7333E297" w14:textId="77777777" w:rsidR="009263F2" w:rsidRPr="00B527FE" w:rsidRDefault="009263F2" w:rsidP="008640BF">
      <w:pPr>
        <w:pStyle w:val="a6"/>
        <w:widowControl/>
        <w:numPr>
          <w:ilvl w:val="1"/>
          <w:numId w:val="4"/>
        </w:numPr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7FE">
        <w:rPr>
          <w:rFonts w:ascii="Times New Roman" w:hAnsi="Times New Roman" w:cs="Times New Roman"/>
          <w:sz w:val="28"/>
          <w:szCs w:val="28"/>
        </w:rPr>
        <w:t>К расходам, формирующим себестоимость, следует относить следующие затраты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888AC39" w14:textId="77777777" w:rsidR="009263F2" w:rsidRDefault="009263F2" w:rsidP="008640BF">
      <w:pPr>
        <w:pStyle w:val="a6"/>
        <w:widowControl/>
        <w:numPr>
          <w:ilvl w:val="2"/>
          <w:numId w:val="4"/>
        </w:numPr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AE">
        <w:rPr>
          <w:rFonts w:ascii="Times New Roman" w:hAnsi="Times New Roman" w:cs="Times New Roman"/>
          <w:sz w:val="28"/>
          <w:szCs w:val="28"/>
        </w:rPr>
        <w:t>Прямые затраты:</w:t>
      </w:r>
    </w:p>
    <w:p w14:paraId="1E43D9CE" w14:textId="77777777" w:rsidR="009263F2" w:rsidRPr="00A36496" w:rsidRDefault="009263F2" w:rsidP="009263F2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материальные затраты – включаются в себестоимость в соответствии</w:t>
      </w:r>
      <w:r>
        <w:rPr>
          <w:rFonts w:ascii="Times New Roman" w:hAnsi="Times New Roman" w:cs="Times New Roman"/>
          <w:sz w:val="28"/>
          <w:szCs w:val="28"/>
        </w:rPr>
        <w:br/>
        <w:t>с утвержденными нормами в соответствии с производственным процессом.</w:t>
      </w:r>
      <w:r>
        <w:rPr>
          <w:rFonts w:ascii="Times New Roman" w:hAnsi="Times New Roman" w:cs="Times New Roman"/>
          <w:sz w:val="28"/>
          <w:szCs w:val="28"/>
        </w:rPr>
        <w:br/>
        <w:t xml:space="preserve">В первичных учетных документах на отпуск материалов в производство, утвержденных учетной политикой предприятия, указывается наименование (код) заказа, согласно приказу на открытие; </w:t>
      </w:r>
    </w:p>
    <w:p w14:paraId="2C07782C" w14:textId="77777777" w:rsidR="009263F2" w:rsidRDefault="009263F2" w:rsidP="00926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затраты на оплату труда (основная и дополнительная</w:t>
      </w:r>
      <w:r w:rsidRPr="00EE4557">
        <w:rPr>
          <w:rFonts w:ascii="Times New Roman" w:hAnsi="Times New Roman" w:cs="Times New Roman"/>
          <w:sz w:val="28"/>
          <w:szCs w:val="28"/>
        </w:rPr>
        <w:t xml:space="preserve">). Фактические расходы на заработную плату рассчитываются на основании </w:t>
      </w:r>
      <w:r w:rsidRPr="00F76B7E">
        <w:rPr>
          <w:rFonts w:ascii="Times New Roman" w:hAnsi="Times New Roman" w:cs="Times New Roman"/>
          <w:sz w:val="28"/>
          <w:szCs w:val="28"/>
        </w:rPr>
        <w:t xml:space="preserve">трудозатрат работников, задействованных в исполнении заказа, определяемые на основании формы </w:t>
      </w:r>
      <w:r>
        <w:rPr>
          <w:rFonts w:ascii="Times New Roman" w:hAnsi="Times New Roman" w:cs="Times New Roman"/>
          <w:sz w:val="28"/>
          <w:szCs w:val="28"/>
        </w:rPr>
        <w:t>«Отчет по фактическим трудозатратам»</w:t>
      </w:r>
      <w:r w:rsidRPr="00F76B7E">
        <w:rPr>
          <w:rFonts w:ascii="Times New Roman" w:hAnsi="Times New Roman" w:cs="Times New Roman"/>
          <w:sz w:val="28"/>
          <w:szCs w:val="28"/>
        </w:rPr>
        <w:t xml:space="preserve">, являющейся неотъемлемой частью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6B7E">
        <w:rPr>
          <w:rFonts w:ascii="Times New Roman" w:hAnsi="Times New Roman" w:cs="Times New Roman"/>
          <w:sz w:val="28"/>
          <w:szCs w:val="28"/>
        </w:rPr>
        <w:t>Табеля учета рабочего времени</w:t>
      </w:r>
      <w:r>
        <w:rPr>
          <w:rFonts w:ascii="Times New Roman" w:hAnsi="Times New Roman" w:cs="Times New Roman"/>
          <w:sz w:val="28"/>
          <w:szCs w:val="28"/>
        </w:rPr>
        <w:t xml:space="preserve"> по заказу». Формы документов определяются учетной политикой;</w:t>
      </w:r>
    </w:p>
    <w:p w14:paraId="3599FCA3" w14:textId="77777777" w:rsidR="009263F2" w:rsidRPr="00565BB6" w:rsidRDefault="009263F2" w:rsidP="00926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111E6">
        <w:rPr>
          <w:rFonts w:ascii="Times New Roman" w:hAnsi="Times New Roman" w:cs="Times New Roman"/>
          <w:sz w:val="28"/>
          <w:szCs w:val="28"/>
        </w:rPr>
        <w:t xml:space="preserve"> резерв на оплату отпусков включается</w:t>
      </w:r>
      <w:r w:rsidRPr="00EE4557">
        <w:rPr>
          <w:rFonts w:ascii="Times New Roman" w:hAnsi="Times New Roman" w:cs="Times New Roman"/>
          <w:sz w:val="28"/>
          <w:szCs w:val="28"/>
        </w:rPr>
        <w:t xml:space="preserve"> в расходы по</w:t>
      </w:r>
      <w:r>
        <w:rPr>
          <w:rFonts w:ascii="Times New Roman" w:hAnsi="Times New Roman" w:cs="Times New Roman"/>
          <w:sz w:val="28"/>
          <w:szCs w:val="28"/>
        </w:rPr>
        <w:t xml:space="preserve"> заказу согласно учетной политике;</w:t>
      </w:r>
    </w:p>
    <w:p w14:paraId="6F7DCC15" w14:textId="77777777" w:rsidR="009263F2" w:rsidRDefault="009263F2" w:rsidP="009263F2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65BB6">
        <w:rPr>
          <w:rFonts w:ascii="Times New Roman" w:hAnsi="Times New Roman" w:cs="Times New Roman"/>
          <w:sz w:val="28"/>
          <w:szCs w:val="28"/>
        </w:rPr>
        <w:t xml:space="preserve"> страховые взносы на обязательное социальное страхование;</w:t>
      </w:r>
    </w:p>
    <w:p w14:paraId="480B3DC9" w14:textId="77777777" w:rsidR="009263F2" w:rsidRDefault="009263F2" w:rsidP="009263F2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затраты на подготовку и освоение производства;</w:t>
      </w:r>
    </w:p>
    <w:p w14:paraId="724E211B" w14:textId="77777777" w:rsidR="009263F2" w:rsidRDefault="009263F2" w:rsidP="009263F2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затраты на специальную технологическую оснастку;</w:t>
      </w:r>
    </w:p>
    <w:p w14:paraId="3A5907E3" w14:textId="77777777" w:rsidR="009263F2" w:rsidRDefault="009263F2" w:rsidP="009263F2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специальные затраты;</w:t>
      </w:r>
    </w:p>
    <w:p w14:paraId="04906BB5" w14:textId="77777777" w:rsidR="009263F2" w:rsidRDefault="009263F2" w:rsidP="009263F2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затраты на командировки;</w:t>
      </w:r>
    </w:p>
    <w:p w14:paraId="3380A2DF" w14:textId="77777777" w:rsidR="009263F2" w:rsidRDefault="009263F2" w:rsidP="009263F2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прочие прямые затраты;</w:t>
      </w:r>
    </w:p>
    <w:p w14:paraId="68F50D9D" w14:textId="77777777" w:rsidR="009263F2" w:rsidRDefault="009263F2" w:rsidP="009263F2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затраты на специальное оборудование;</w:t>
      </w:r>
    </w:p>
    <w:p w14:paraId="1C18409D" w14:textId="77777777" w:rsidR="009263F2" w:rsidRPr="002F5ACE" w:rsidRDefault="009263F2" w:rsidP="009263F2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затраты по работам (услугам), выполняемым (оказываемым) сторонними организациями.</w:t>
      </w:r>
    </w:p>
    <w:p w14:paraId="6973952F" w14:textId="77777777" w:rsidR="009263F2" w:rsidRDefault="009263F2" w:rsidP="009263F2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</w:t>
      </w:r>
      <w:r w:rsidRPr="002F5ACE">
        <w:rPr>
          <w:rFonts w:ascii="Times New Roman" w:hAnsi="Times New Roman" w:cs="Times New Roman"/>
          <w:sz w:val="28"/>
          <w:szCs w:val="28"/>
        </w:rPr>
        <w:t>ри определении (калькули</w:t>
      </w:r>
      <w:r>
        <w:rPr>
          <w:rFonts w:ascii="Times New Roman" w:hAnsi="Times New Roman" w:cs="Times New Roman"/>
          <w:sz w:val="28"/>
          <w:szCs w:val="28"/>
        </w:rPr>
        <w:t xml:space="preserve">ровании) себестоимости заказа затраты определяются </w:t>
      </w:r>
      <w:r w:rsidRPr="002F5ACE">
        <w:rPr>
          <w:rFonts w:ascii="Times New Roman" w:hAnsi="Times New Roman" w:cs="Times New Roman"/>
          <w:sz w:val="28"/>
          <w:szCs w:val="28"/>
        </w:rPr>
        <w:t xml:space="preserve">в соответствии с техническими условиями, техническим заданием, конструкторской и технологической документацией, иными </w:t>
      </w:r>
      <w:r w:rsidRPr="002F5ACE">
        <w:rPr>
          <w:rFonts w:ascii="Times New Roman" w:hAnsi="Times New Roman" w:cs="Times New Roman"/>
          <w:sz w:val="28"/>
          <w:szCs w:val="28"/>
        </w:rPr>
        <w:lastRenderedPageBreak/>
        <w:t>документами (дал</w:t>
      </w:r>
      <w:r>
        <w:rPr>
          <w:rFonts w:ascii="Times New Roman" w:hAnsi="Times New Roman" w:cs="Times New Roman"/>
          <w:sz w:val="28"/>
          <w:szCs w:val="28"/>
        </w:rPr>
        <w:t>ее – техническая документация).</w:t>
      </w:r>
    </w:p>
    <w:p w14:paraId="122F173A" w14:textId="77777777" w:rsidR="009263F2" w:rsidRDefault="009263F2" w:rsidP="009263F2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Прямые расходы включаются в себестоимость заказа на основании первичной документации с указанием на ней ответственным лицом (назначенным приказом на открытие заказа) наименования (кода) заказа согласно приказу на открытие заказа.</w:t>
      </w:r>
    </w:p>
    <w:p w14:paraId="339AB5CE" w14:textId="77777777" w:rsidR="009263F2" w:rsidRDefault="009263F2" w:rsidP="009263F2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E970EA">
        <w:rPr>
          <w:rFonts w:ascii="Times New Roman" w:hAnsi="Times New Roman" w:cs="Times New Roman"/>
          <w:sz w:val="28"/>
          <w:szCs w:val="28"/>
        </w:rPr>
        <w:t>Раздельный учет</w:t>
      </w:r>
      <w:r>
        <w:rPr>
          <w:rFonts w:ascii="Times New Roman" w:hAnsi="Times New Roman" w:cs="Times New Roman"/>
          <w:sz w:val="28"/>
          <w:szCs w:val="28"/>
        </w:rPr>
        <w:t xml:space="preserve"> прямых затрат ведется в бухгалтерском учете</w:t>
      </w:r>
      <w:r>
        <w:rPr>
          <w:rFonts w:ascii="Times New Roman" w:hAnsi="Times New Roman" w:cs="Times New Roman"/>
          <w:sz w:val="28"/>
          <w:szCs w:val="28"/>
        </w:rPr>
        <w:br/>
      </w:r>
      <w:r w:rsidRPr="00E970EA">
        <w:rPr>
          <w:rFonts w:ascii="Times New Roman" w:hAnsi="Times New Roman" w:cs="Times New Roman"/>
          <w:sz w:val="28"/>
          <w:szCs w:val="28"/>
        </w:rPr>
        <w:t>в раз</w:t>
      </w:r>
      <w:r>
        <w:rPr>
          <w:rFonts w:ascii="Times New Roman" w:hAnsi="Times New Roman" w:cs="Times New Roman"/>
          <w:sz w:val="28"/>
          <w:szCs w:val="28"/>
        </w:rPr>
        <w:t>резе заказа (счета</w:t>
      </w:r>
      <w:r w:rsidRPr="00062E1A">
        <w:rPr>
          <w:rFonts w:ascii="Times New Roman" w:hAnsi="Times New Roman" w:cs="Times New Roman"/>
          <w:sz w:val="28"/>
          <w:szCs w:val="28"/>
        </w:rPr>
        <w:t>: 20, 08, 44).</w:t>
      </w:r>
    </w:p>
    <w:p w14:paraId="513D8058" w14:textId="77777777" w:rsidR="009263F2" w:rsidRDefault="009263F2" w:rsidP="009263F2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Pr="005F5EAE">
        <w:rPr>
          <w:rFonts w:ascii="Times New Roman" w:hAnsi="Times New Roman" w:cs="Times New Roman"/>
          <w:sz w:val="28"/>
          <w:szCs w:val="28"/>
        </w:rPr>
        <w:t xml:space="preserve"> Общепроизводственные расходы.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Включаются в себестоимость заказа пропорционально основной заработной плате основных исполнителей (заработная плата, начисленная на счета: 20 и 08 в разрезе заказов) согласно справке, утвержденной учетной политикой</w:t>
      </w:r>
      <w:r w:rsidRPr="003802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Затраты, не подлежащие распределению на заказы в рамках ГОЗ, определяются согласно п</w:t>
      </w:r>
      <w:r w:rsidRPr="000E023A">
        <w:rPr>
          <w:rFonts w:ascii="Times New Roman" w:hAnsi="Times New Roman" w:cs="Times New Roman"/>
          <w:sz w:val="28"/>
          <w:szCs w:val="28"/>
        </w:rPr>
        <w:t>риказу Министерства промышленности и торговли от 08.02.2019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23A">
        <w:rPr>
          <w:rFonts w:ascii="Times New Roman" w:hAnsi="Times New Roman" w:cs="Times New Roman"/>
          <w:sz w:val="28"/>
          <w:szCs w:val="28"/>
        </w:rPr>
        <w:t>334</w:t>
      </w:r>
      <w:r>
        <w:rPr>
          <w:rFonts w:ascii="Times New Roman" w:hAnsi="Times New Roman" w:cs="Times New Roman"/>
          <w:sz w:val="28"/>
          <w:szCs w:val="28"/>
        </w:rPr>
        <w:br/>
      </w:r>
      <w:r w:rsidRPr="000E023A">
        <w:rPr>
          <w:rFonts w:ascii="Times New Roman" w:hAnsi="Times New Roman" w:cs="Times New Roman"/>
          <w:sz w:val="28"/>
          <w:szCs w:val="28"/>
        </w:rPr>
        <w:t>«Об утверждении порядка определения состава затрат, включаемых в цену продукции, поставляемой в рамках государственного оборонного заказа»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5094">
        <w:rPr>
          <w:rFonts w:ascii="Times New Roman" w:hAnsi="Times New Roman" w:cs="Times New Roman"/>
          <w:sz w:val="28"/>
          <w:szCs w:val="28"/>
        </w:rPr>
        <w:t xml:space="preserve">Справка оформляется ежемесячно УЦиЭС после закрытия отчетного периода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05094">
        <w:rPr>
          <w:rFonts w:ascii="Times New Roman" w:hAnsi="Times New Roman" w:cs="Times New Roman"/>
          <w:sz w:val="28"/>
          <w:szCs w:val="28"/>
        </w:rPr>
        <w:t>ухгалтерией на основании данных бухгалтерского учета по статьям затрат</w:t>
      </w:r>
      <w:r>
        <w:rPr>
          <w:rFonts w:ascii="Times New Roman" w:hAnsi="Times New Roman" w:cs="Times New Roman"/>
          <w:sz w:val="28"/>
          <w:szCs w:val="28"/>
        </w:rPr>
        <w:t xml:space="preserve"> (ОСВ по статьям затрат сч. 25).</w:t>
      </w:r>
    </w:p>
    <w:p w14:paraId="3F718803" w14:textId="77777777" w:rsidR="009263F2" w:rsidRPr="00550B53" w:rsidRDefault="009263F2" w:rsidP="009263F2">
      <w:pPr>
        <w:pStyle w:val="a6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Раздельный учет общепроизводственных расходов в разрезе заказа отражается в бухгалтерском учете (сч. 25</w:t>
      </w:r>
      <w:r w:rsidRPr="00F76B7E">
        <w:rPr>
          <w:rFonts w:ascii="Times New Roman" w:hAnsi="Times New Roman" w:cs="Times New Roman"/>
          <w:sz w:val="28"/>
          <w:szCs w:val="28"/>
        </w:rPr>
        <w:t>).</w:t>
      </w:r>
    </w:p>
    <w:p w14:paraId="017B9EFB" w14:textId="77777777" w:rsidR="009263F2" w:rsidRDefault="009263F2" w:rsidP="009263F2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5F5EAE">
        <w:rPr>
          <w:rFonts w:ascii="Times New Roman" w:hAnsi="Times New Roman" w:cs="Times New Roman"/>
          <w:sz w:val="28"/>
          <w:szCs w:val="28"/>
        </w:rPr>
        <w:t>Административно-управленческие расходы.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86B">
        <w:rPr>
          <w:rFonts w:ascii="Times New Roman" w:hAnsi="Times New Roman" w:cs="Times New Roman"/>
          <w:sz w:val="28"/>
          <w:szCs w:val="28"/>
        </w:rPr>
        <w:t>Данные расходы</w:t>
      </w:r>
      <w:r>
        <w:rPr>
          <w:rFonts w:ascii="Times New Roman" w:hAnsi="Times New Roman" w:cs="Times New Roman"/>
          <w:sz w:val="28"/>
          <w:szCs w:val="28"/>
        </w:rPr>
        <w:br/>
      </w:r>
      <w:r w:rsidRPr="00C2086B">
        <w:rPr>
          <w:rFonts w:ascii="Times New Roman" w:hAnsi="Times New Roman" w:cs="Times New Roman"/>
          <w:sz w:val="28"/>
          <w:szCs w:val="28"/>
        </w:rPr>
        <w:t>не включаются в произ</w:t>
      </w:r>
      <w:r>
        <w:rPr>
          <w:rFonts w:ascii="Times New Roman" w:hAnsi="Times New Roman" w:cs="Times New Roman"/>
          <w:sz w:val="28"/>
          <w:szCs w:val="28"/>
        </w:rPr>
        <w:t>водственную себестоимость</w:t>
      </w:r>
      <w:r w:rsidRPr="00C2086B">
        <w:rPr>
          <w:rFonts w:ascii="Times New Roman" w:hAnsi="Times New Roman" w:cs="Times New Roman"/>
          <w:sz w:val="28"/>
          <w:szCs w:val="28"/>
        </w:rPr>
        <w:t xml:space="preserve"> и относятся на финансовый результат </w:t>
      </w:r>
      <w:r>
        <w:rPr>
          <w:rFonts w:ascii="Times New Roman" w:hAnsi="Times New Roman" w:cs="Times New Roman"/>
          <w:sz w:val="28"/>
          <w:szCs w:val="28"/>
        </w:rPr>
        <w:t>заказа и договора пропорционально основной заработной плате основных исполнителей (заработная плата, начисленная на счета: 20 и 08</w:t>
      </w:r>
      <w:r>
        <w:rPr>
          <w:rFonts w:ascii="Times New Roman" w:hAnsi="Times New Roman" w:cs="Times New Roman"/>
          <w:sz w:val="28"/>
          <w:szCs w:val="28"/>
        </w:rPr>
        <w:br/>
        <w:t>в разрезе заказов) согласно справке, утвержденной учетной политикой</w:t>
      </w:r>
      <w:r w:rsidRPr="003802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Затраты, не подлежащие распределению на заказы в рамках ГОЗ, определяются согласно п</w:t>
      </w:r>
      <w:r w:rsidRPr="000E023A">
        <w:rPr>
          <w:rFonts w:ascii="Times New Roman" w:hAnsi="Times New Roman" w:cs="Times New Roman"/>
          <w:sz w:val="28"/>
          <w:szCs w:val="28"/>
        </w:rPr>
        <w:t>риказу Министерства промышленности и торговли от 08.02.2019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23A">
        <w:rPr>
          <w:rFonts w:ascii="Times New Roman" w:hAnsi="Times New Roman" w:cs="Times New Roman"/>
          <w:sz w:val="28"/>
          <w:szCs w:val="28"/>
        </w:rPr>
        <w:t>334</w:t>
      </w:r>
      <w:r>
        <w:rPr>
          <w:rFonts w:ascii="Times New Roman" w:hAnsi="Times New Roman" w:cs="Times New Roman"/>
          <w:sz w:val="28"/>
          <w:szCs w:val="28"/>
        </w:rPr>
        <w:br/>
      </w:r>
      <w:r w:rsidRPr="000E023A">
        <w:rPr>
          <w:rFonts w:ascii="Times New Roman" w:hAnsi="Times New Roman" w:cs="Times New Roman"/>
          <w:sz w:val="28"/>
          <w:szCs w:val="28"/>
        </w:rPr>
        <w:t>«Об утверждении порядка определения состава затрат, включаемых в цену продукции, поставляемой в рамках государственного оборонного заказа»</w:t>
      </w:r>
      <w:r>
        <w:rPr>
          <w:rFonts w:ascii="Times New Roman" w:hAnsi="Times New Roman" w:cs="Times New Roman"/>
          <w:sz w:val="28"/>
          <w:szCs w:val="28"/>
        </w:rPr>
        <w:t>. Справка оформляется ежемесячно УЦиЭС после закрытия отчетного периода бухгалтерией на основании данных бухгалтерского учета по статьям затрат (ОСВ по статьям затрат сч. 26).</w:t>
      </w:r>
    </w:p>
    <w:p w14:paraId="7E8EA606" w14:textId="77777777" w:rsidR="009263F2" w:rsidRDefault="009263F2" w:rsidP="009263F2">
      <w:pPr>
        <w:pStyle w:val="a6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Раздельный учет административно-управленческих расходов в разрезе заказа отражается в бухгалтерском учете </w:t>
      </w:r>
      <w:r w:rsidRPr="00F76B7E">
        <w:rPr>
          <w:rFonts w:ascii="Times New Roman" w:hAnsi="Times New Roman" w:cs="Times New Roman"/>
          <w:sz w:val="28"/>
          <w:szCs w:val="28"/>
        </w:rPr>
        <w:t>(сч.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B7E">
        <w:rPr>
          <w:rFonts w:ascii="Times New Roman" w:hAnsi="Times New Roman" w:cs="Times New Roman"/>
          <w:sz w:val="28"/>
          <w:szCs w:val="28"/>
        </w:rPr>
        <w:t>26).</w:t>
      </w:r>
    </w:p>
    <w:p w14:paraId="41841FC7" w14:textId="77777777" w:rsidR="009263F2" w:rsidRDefault="009263F2" w:rsidP="009263F2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Pr="005F5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Прочие прямые</w:t>
      </w:r>
      <w:r w:rsidRPr="005F5EAE">
        <w:rPr>
          <w:rFonts w:ascii="Times New Roman" w:hAnsi="Times New Roman" w:cs="Times New Roman"/>
          <w:sz w:val="28"/>
          <w:szCs w:val="28"/>
        </w:rPr>
        <w:t xml:space="preserve"> затраты,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заказом, включаются согласно</w:t>
      </w:r>
      <w:r w:rsidRPr="000E0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023A">
        <w:rPr>
          <w:rFonts w:ascii="Times New Roman" w:hAnsi="Times New Roman" w:cs="Times New Roman"/>
          <w:sz w:val="28"/>
          <w:szCs w:val="28"/>
        </w:rPr>
        <w:t>риказу Министерства промышленности и торговли от 08.02.2019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23A">
        <w:rPr>
          <w:rFonts w:ascii="Times New Roman" w:hAnsi="Times New Roman" w:cs="Times New Roman"/>
          <w:sz w:val="28"/>
          <w:szCs w:val="28"/>
        </w:rPr>
        <w:t>334</w:t>
      </w:r>
      <w:r>
        <w:rPr>
          <w:rFonts w:ascii="Times New Roman" w:hAnsi="Times New Roman" w:cs="Times New Roman"/>
          <w:sz w:val="28"/>
          <w:szCs w:val="28"/>
        </w:rPr>
        <w:br/>
      </w:r>
      <w:r w:rsidRPr="000E023A">
        <w:rPr>
          <w:rFonts w:ascii="Times New Roman" w:hAnsi="Times New Roman" w:cs="Times New Roman"/>
          <w:sz w:val="28"/>
          <w:szCs w:val="28"/>
        </w:rPr>
        <w:t>«Об утверждении порядка определения состава затрат, включаемых в цену продукции, поставляемой в рамках государственного оборонного заказа»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C3F462" w14:textId="77777777" w:rsidR="009263F2" w:rsidRDefault="009263F2" w:rsidP="00926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По окончании</w:t>
      </w:r>
      <w:r w:rsidRPr="000E0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месяца Бухгалтерия отражает в регистрах бухгалтерского учета</w:t>
      </w:r>
      <w:r w:rsidRPr="000E023A">
        <w:rPr>
          <w:rFonts w:ascii="Times New Roman" w:hAnsi="Times New Roman" w:cs="Times New Roman"/>
          <w:sz w:val="28"/>
          <w:szCs w:val="28"/>
        </w:rPr>
        <w:t xml:space="preserve"> фак</w:t>
      </w:r>
      <w:r>
        <w:rPr>
          <w:rFonts w:ascii="Times New Roman" w:hAnsi="Times New Roman" w:cs="Times New Roman"/>
          <w:sz w:val="28"/>
          <w:szCs w:val="28"/>
        </w:rPr>
        <w:t xml:space="preserve">тические затраты по исполнению заказа на основании первичной учетной документации. </w:t>
      </w:r>
    </w:p>
    <w:p w14:paraId="6C82F3F8" w14:textId="2425CE45" w:rsidR="009263F2" w:rsidRDefault="009263F2" w:rsidP="00926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66FEBD" w14:textId="58B49751" w:rsidR="009263F2" w:rsidRDefault="009263F2" w:rsidP="00926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DE2C2" w14:textId="1EB51478" w:rsidR="009263F2" w:rsidRDefault="009263F2" w:rsidP="00926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DEF911" w14:textId="77777777" w:rsidR="009263F2" w:rsidRDefault="009263F2" w:rsidP="00926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14:paraId="76D65CEA" w14:textId="77777777" w:rsidR="009263F2" w:rsidRPr="001C1590" w:rsidRDefault="009263F2" w:rsidP="008640BF">
      <w:pPr>
        <w:pStyle w:val="a6"/>
        <w:widowControl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590">
        <w:rPr>
          <w:rFonts w:ascii="Times New Roman" w:hAnsi="Times New Roman" w:cs="Times New Roman"/>
          <w:b/>
          <w:sz w:val="28"/>
          <w:szCs w:val="28"/>
        </w:rPr>
        <w:lastRenderedPageBreak/>
        <w:t>Раздельный учет ресурсов</w:t>
      </w:r>
    </w:p>
    <w:p w14:paraId="18B76589" w14:textId="77777777" w:rsidR="009263F2" w:rsidRPr="00B527FE" w:rsidRDefault="009263F2" w:rsidP="008640BF">
      <w:pPr>
        <w:pStyle w:val="a6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7FE">
        <w:rPr>
          <w:rFonts w:ascii="Times New Roman" w:hAnsi="Times New Roman" w:cs="Times New Roman"/>
          <w:sz w:val="28"/>
          <w:szCs w:val="28"/>
        </w:rPr>
        <w:t xml:space="preserve">Раздельный учет ресурсов ведется согласно учетной политике </w:t>
      </w:r>
      <w:r w:rsidRPr="00B527FE">
        <w:rPr>
          <w:rFonts w:ascii="Times New Roman" w:hAnsi="Times New Roman" w:cs="Times New Roman"/>
          <w:sz w:val="28"/>
          <w:szCs w:val="28"/>
        </w:rPr>
        <w:br/>
        <w:t xml:space="preserve">по бухгалтерскому учету. </w:t>
      </w:r>
    </w:p>
    <w:p w14:paraId="4EBEFB3B" w14:textId="77777777" w:rsidR="009263F2" w:rsidRPr="00A72C09" w:rsidRDefault="009263F2" w:rsidP="009263F2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B8E4B2" w14:textId="77777777" w:rsidR="009263F2" w:rsidRDefault="009263F2" w:rsidP="008640BF">
      <w:pPr>
        <w:pStyle w:val="a6"/>
        <w:widowControl/>
        <w:numPr>
          <w:ilvl w:val="0"/>
          <w:numId w:val="1"/>
        </w:numPr>
        <w:spacing w:after="20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C09">
        <w:rPr>
          <w:rFonts w:ascii="Times New Roman" w:hAnsi="Times New Roman" w:cs="Times New Roman"/>
          <w:b/>
          <w:sz w:val="28"/>
          <w:szCs w:val="28"/>
        </w:rPr>
        <w:t>Порядок калькулирования РУРФХД</w:t>
      </w:r>
    </w:p>
    <w:p w14:paraId="432A4779" w14:textId="77777777" w:rsidR="009263F2" w:rsidRPr="007A00FE" w:rsidRDefault="009263F2" w:rsidP="008640BF">
      <w:pPr>
        <w:pStyle w:val="a6"/>
        <w:widowControl/>
        <w:numPr>
          <w:ilvl w:val="1"/>
          <w:numId w:val="6"/>
        </w:numPr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0FE">
        <w:rPr>
          <w:rFonts w:ascii="Times New Roman" w:hAnsi="Times New Roman" w:cs="Times New Roman"/>
          <w:sz w:val="28"/>
          <w:szCs w:val="28"/>
        </w:rPr>
        <w:t>Единица вычисления РУРФХД – заказ и договор.</w:t>
      </w:r>
    </w:p>
    <w:p w14:paraId="4804B962" w14:textId="77777777" w:rsidR="009263F2" w:rsidRPr="007A00FE" w:rsidRDefault="009263F2" w:rsidP="008640BF">
      <w:pPr>
        <w:pStyle w:val="a6"/>
        <w:widowControl/>
        <w:numPr>
          <w:ilvl w:val="1"/>
          <w:numId w:val="6"/>
        </w:numPr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0FE">
        <w:rPr>
          <w:rFonts w:ascii="Times New Roman" w:hAnsi="Times New Roman" w:cs="Times New Roman"/>
          <w:sz w:val="28"/>
          <w:szCs w:val="28"/>
        </w:rPr>
        <w:t>Финансовый результат определяется как разница между ценой, предусмотренной в контракте (ценой реализации) и суммой всех расходов.</w:t>
      </w:r>
    </w:p>
    <w:p w14:paraId="7848C8ED" w14:textId="77777777" w:rsidR="009263F2" w:rsidRDefault="009263F2" w:rsidP="008640BF">
      <w:pPr>
        <w:pStyle w:val="a6"/>
        <w:widowControl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AE">
        <w:rPr>
          <w:rFonts w:ascii="Times New Roman" w:hAnsi="Times New Roman" w:cs="Times New Roman"/>
          <w:sz w:val="28"/>
          <w:szCs w:val="28"/>
        </w:rPr>
        <w:t>РУРФХД по заказу и договору</w:t>
      </w:r>
      <w:r>
        <w:rPr>
          <w:rFonts w:ascii="Times New Roman" w:hAnsi="Times New Roman" w:cs="Times New Roman"/>
          <w:sz w:val="28"/>
          <w:szCs w:val="28"/>
        </w:rPr>
        <w:t xml:space="preserve"> ежемесячно, после закрытия бухгалтерией периода,</w:t>
      </w:r>
      <w:r w:rsidRPr="005F5EAE">
        <w:rPr>
          <w:rFonts w:ascii="Times New Roman" w:hAnsi="Times New Roman" w:cs="Times New Roman"/>
          <w:sz w:val="28"/>
          <w:szCs w:val="28"/>
        </w:rPr>
        <w:t xml:space="preserve"> рассчитывается УЦиЭС на основании данных раздельного учета затрат в бухгалтерском учете (сч.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EAE">
        <w:rPr>
          <w:rFonts w:ascii="Times New Roman" w:hAnsi="Times New Roman" w:cs="Times New Roman"/>
          <w:sz w:val="28"/>
          <w:szCs w:val="28"/>
        </w:rPr>
        <w:t>20 и 26) и оформляется справкой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F5EAE">
        <w:rPr>
          <w:rFonts w:ascii="Times New Roman" w:hAnsi="Times New Roman" w:cs="Times New Roman"/>
          <w:sz w:val="28"/>
          <w:szCs w:val="28"/>
        </w:rPr>
        <w:t>риложение № 1).</w:t>
      </w:r>
    </w:p>
    <w:p w14:paraId="1B51349F" w14:textId="77777777" w:rsidR="009263F2" w:rsidRPr="005F5EAE" w:rsidRDefault="009263F2" w:rsidP="009263F2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5C6971" w14:textId="77777777" w:rsidR="009263F2" w:rsidRDefault="009263F2" w:rsidP="008640BF">
      <w:pPr>
        <w:pStyle w:val="a6"/>
        <w:widowControl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EAE">
        <w:rPr>
          <w:rFonts w:ascii="Times New Roman" w:hAnsi="Times New Roman" w:cs="Times New Roman"/>
          <w:b/>
          <w:sz w:val="28"/>
          <w:szCs w:val="28"/>
        </w:rPr>
        <w:t>Отчет об исполнении ГОЗ</w:t>
      </w:r>
    </w:p>
    <w:p w14:paraId="1545D7F0" w14:textId="77777777" w:rsidR="009263F2" w:rsidRDefault="009263F2" w:rsidP="008640BF">
      <w:pPr>
        <w:pStyle w:val="a6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7E">
        <w:rPr>
          <w:rFonts w:ascii="Times New Roman" w:hAnsi="Times New Roman" w:cs="Times New Roman"/>
          <w:sz w:val="28"/>
          <w:szCs w:val="28"/>
        </w:rPr>
        <w:t xml:space="preserve">Отчет об исполнении государственного контракта оформляется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6B7E">
        <w:rPr>
          <w:rFonts w:ascii="Times New Roman" w:hAnsi="Times New Roman" w:cs="Times New Roman"/>
          <w:sz w:val="28"/>
          <w:szCs w:val="28"/>
        </w:rPr>
        <w:t xml:space="preserve">равилам составления отчета об исполнении государственного контракта, контракта организацией, выполняющей государственный оборонный заказ, утвержденным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6B7E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76B7E">
        <w:rPr>
          <w:rFonts w:ascii="Times New Roman" w:hAnsi="Times New Roman" w:cs="Times New Roman"/>
          <w:sz w:val="28"/>
          <w:szCs w:val="28"/>
        </w:rPr>
        <w:t xml:space="preserve"> Правительства РФ от 19.01.1998</w:t>
      </w:r>
      <w:r w:rsidRPr="00F76B7E" w:rsidDel="00324233">
        <w:rPr>
          <w:rFonts w:ascii="Times New Roman" w:hAnsi="Times New Roman" w:cs="Times New Roman"/>
          <w:sz w:val="28"/>
          <w:szCs w:val="28"/>
        </w:rPr>
        <w:t xml:space="preserve"> </w:t>
      </w:r>
      <w:r w:rsidRPr="00F76B7E">
        <w:rPr>
          <w:rFonts w:ascii="Times New Roman" w:hAnsi="Times New Roman" w:cs="Times New Roman"/>
          <w:sz w:val="28"/>
          <w:szCs w:val="28"/>
        </w:rPr>
        <w:t>№ 47</w:t>
      </w:r>
      <w:r>
        <w:rPr>
          <w:rFonts w:ascii="Times New Roman" w:hAnsi="Times New Roman" w:cs="Times New Roman"/>
          <w:sz w:val="28"/>
          <w:szCs w:val="28"/>
        </w:rPr>
        <w:br/>
      </w:r>
      <w:r w:rsidRPr="005F5EAE">
        <w:rPr>
          <w:rFonts w:ascii="Times New Roman" w:hAnsi="Times New Roman" w:cs="Times New Roman"/>
          <w:sz w:val="28"/>
          <w:szCs w:val="28"/>
        </w:rPr>
        <w:t>«О правилах ведения организациями, выполняющими государственный заказ за счет средств федерального бюджета, раздельного учета результатов финансово-хозяйственной деятельности</w:t>
      </w:r>
      <w:r w:rsidRPr="00F76B7E" w:rsidDel="00324233">
        <w:rPr>
          <w:rFonts w:ascii="Times New Roman" w:hAnsi="Times New Roman" w:cs="Times New Roman"/>
          <w:sz w:val="28"/>
          <w:szCs w:val="28"/>
        </w:rPr>
        <w:t>»</w:t>
      </w:r>
      <w:r w:rsidRPr="00F76B7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каждому контракту бухгалтерией на основании данных раздельного учета.</w:t>
      </w:r>
    </w:p>
    <w:p w14:paraId="3379DB65" w14:textId="77777777" w:rsidR="009263F2" w:rsidRPr="00F76B7E" w:rsidRDefault="009263F2" w:rsidP="009263F2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E276EC" w14:textId="77777777" w:rsidR="009263F2" w:rsidRPr="0026104E" w:rsidRDefault="009263F2" w:rsidP="008640BF">
      <w:pPr>
        <w:pStyle w:val="a6"/>
        <w:widowControl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023A">
        <w:rPr>
          <w:rFonts w:ascii="Times New Roman" w:hAnsi="Times New Roman" w:cs="Times New Roman"/>
          <w:b/>
          <w:sz w:val="28"/>
          <w:szCs w:val="28"/>
        </w:rPr>
        <w:t>Порядок документообо</w:t>
      </w:r>
      <w:r>
        <w:rPr>
          <w:rFonts w:ascii="Times New Roman" w:hAnsi="Times New Roman" w:cs="Times New Roman"/>
          <w:b/>
          <w:sz w:val="28"/>
          <w:szCs w:val="28"/>
        </w:rPr>
        <w:t>рота в рамках исполнения Заказа</w:t>
      </w:r>
    </w:p>
    <w:p w14:paraId="5EF935A4" w14:textId="77777777" w:rsidR="009263F2" w:rsidRPr="007A00FE" w:rsidRDefault="009263F2" w:rsidP="00926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7A00FE">
        <w:rPr>
          <w:rFonts w:ascii="Times New Roman" w:hAnsi="Times New Roman" w:cs="Times New Roman"/>
          <w:sz w:val="28"/>
          <w:szCs w:val="28"/>
        </w:rPr>
        <w:t xml:space="preserve">Работник, назначенный приказом на открытие заказа, своевременно предоставляет в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A00FE">
        <w:rPr>
          <w:rFonts w:ascii="Times New Roman" w:hAnsi="Times New Roman" w:cs="Times New Roman"/>
          <w:sz w:val="28"/>
          <w:szCs w:val="28"/>
        </w:rPr>
        <w:t xml:space="preserve">ухгалтерию первичные документы и отчеты, утвержденные учетной политикой, с указанием наименования (кода) заказа. </w:t>
      </w:r>
    </w:p>
    <w:p w14:paraId="198BC2BA" w14:textId="77777777" w:rsidR="009263F2" w:rsidRPr="00B527FE" w:rsidRDefault="009263F2" w:rsidP="008640BF">
      <w:pPr>
        <w:pStyle w:val="a6"/>
        <w:widowControl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7FE">
        <w:rPr>
          <w:rFonts w:ascii="Times New Roman" w:hAnsi="Times New Roman" w:cs="Times New Roman"/>
          <w:sz w:val="28"/>
          <w:szCs w:val="28"/>
        </w:rPr>
        <w:t>При согласовании в СЭД на всех документах, проходящих в рамках выполнения заказа (заявки на потребность, проекты договоров, заявки на оплату, заявки на командировки иные) работник, назначенный приказом на открытие заказа, указывает наименование (код) заказа, тем самым подтверждает принадлежность и необходимость данного расхода в рамках исполнения заказа. Данные документы в обязательном порядке согласовываются и доводятся в СЭД УЦиЭС.</w:t>
      </w:r>
    </w:p>
    <w:p w14:paraId="21BA0D7F" w14:textId="77777777" w:rsidR="009263F2" w:rsidRPr="005F5EAE" w:rsidRDefault="009263F2" w:rsidP="009263F2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Pr="005F5EAE">
        <w:rPr>
          <w:rFonts w:ascii="Times New Roman" w:hAnsi="Times New Roman" w:cs="Times New Roman"/>
          <w:sz w:val="28"/>
          <w:szCs w:val="28"/>
        </w:rPr>
        <w:t xml:space="preserve">Справка по распределению административно-управленческих расходов оформляется ежемесячно УЦиЭС на основании данных бухгалтерского учета. Оригинал справки передается в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F5EAE">
        <w:rPr>
          <w:rFonts w:ascii="Times New Roman" w:hAnsi="Times New Roman" w:cs="Times New Roman"/>
          <w:sz w:val="28"/>
          <w:szCs w:val="28"/>
        </w:rPr>
        <w:t>ухгалтерию.</w:t>
      </w:r>
    </w:p>
    <w:p w14:paraId="79A49641" w14:textId="77777777" w:rsidR="009263F2" w:rsidRPr="005F5EAE" w:rsidRDefault="009263F2" w:rsidP="009263F2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Pr="005F5EAE">
        <w:rPr>
          <w:rFonts w:ascii="Times New Roman" w:hAnsi="Times New Roman" w:cs="Times New Roman"/>
          <w:sz w:val="28"/>
          <w:szCs w:val="28"/>
        </w:rPr>
        <w:t xml:space="preserve">Справка по распределению общепроизводственных расходов оформляется ежемесячно УЦиЭС на основании данных бухгалтерского учета. Оригинал справки передается в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F5EAE">
        <w:rPr>
          <w:rFonts w:ascii="Times New Roman" w:hAnsi="Times New Roman" w:cs="Times New Roman"/>
          <w:sz w:val="28"/>
          <w:szCs w:val="28"/>
        </w:rPr>
        <w:t>ухгалтерию.</w:t>
      </w:r>
    </w:p>
    <w:p w14:paraId="3A2522A4" w14:textId="77777777" w:rsidR="009263F2" w:rsidRPr="005F5EAE" w:rsidRDefault="009263F2" w:rsidP="009263F2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r w:rsidRPr="005F5EAE">
        <w:rPr>
          <w:rFonts w:ascii="Times New Roman" w:hAnsi="Times New Roman" w:cs="Times New Roman"/>
          <w:sz w:val="28"/>
          <w:szCs w:val="28"/>
        </w:rPr>
        <w:t>Справка о РУРФХД оформляется УЦиЭС ежемесячно при реализации заказа и договора на основании данных раздельного учета затрат</w:t>
      </w:r>
      <w:r>
        <w:rPr>
          <w:rFonts w:ascii="Times New Roman" w:hAnsi="Times New Roman" w:cs="Times New Roman"/>
          <w:sz w:val="28"/>
          <w:szCs w:val="28"/>
        </w:rPr>
        <w:br/>
      </w:r>
      <w:r w:rsidRPr="005F5EAE">
        <w:rPr>
          <w:rFonts w:ascii="Times New Roman" w:hAnsi="Times New Roman" w:cs="Times New Roman"/>
          <w:sz w:val="28"/>
          <w:szCs w:val="28"/>
        </w:rPr>
        <w:t>в бухгалтерском учете. Оригинал справки хранится в УЦиЭС.</w:t>
      </w:r>
    </w:p>
    <w:p w14:paraId="3DAEBE20" w14:textId="77777777" w:rsidR="009263F2" w:rsidRPr="00F87B32" w:rsidRDefault="009263F2" w:rsidP="00926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8.6. Руководители</w:t>
      </w:r>
      <w:r w:rsidRPr="00BF004F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F00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привлеченных к выполнению заказа,</w:t>
      </w:r>
      <w:r w:rsidRPr="00BF0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определенных</w:t>
      </w:r>
      <w:r w:rsidRPr="00BF0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004F">
        <w:rPr>
          <w:rFonts w:ascii="Times New Roman" w:hAnsi="Times New Roman" w:cs="Times New Roman"/>
          <w:sz w:val="28"/>
          <w:szCs w:val="28"/>
        </w:rPr>
        <w:t>риказом об открытии заказа, организ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BF004F">
        <w:rPr>
          <w:rFonts w:ascii="Times New Roman" w:hAnsi="Times New Roman" w:cs="Times New Roman"/>
          <w:sz w:val="28"/>
          <w:szCs w:val="28"/>
        </w:rPr>
        <w:t xml:space="preserve"> </w:t>
      </w:r>
      <w:r w:rsidRPr="0038023E">
        <w:rPr>
          <w:rFonts w:ascii="Times New Roman" w:hAnsi="Times New Roman" w:cs="Times New Roman"/>
          <w:sz w:val="28"/>
          <w:szCs w:val="28"/>
        </w:rPr>
        <w:t xml:space="preserve">ежедневный учет рабочего времени работников, </w:t>
      </w:r>
      <w:r w:rsidRPr="0038023E" w:rsidDel="00324233">
        <w:rPr>
          <w:rFonts w:ascii="Times New Roman" w:hAnsi="Times New Roman" w:cs="Times New Roman"/>
          <w:sz w:val="28"/>
          <w:szCs w:val="28"/>
        </w:rPr>
        <w:t xml:space="preserve">затраченного </w:t>
      </w:r>
      <w:r w:rsidRPr="0038023E">
        <w:rPr>
          <w:rFonts w:ascii="Times New Roman" w:hAnsi="Times New Roman" w:cs="Times New Roman"/>
          <w:sz w:val="28"/>
          <w:szCs w:val="28"/>
        </w:rPr>
        <w:t>на заказ, согласно форме «Табель уче</w:t>
      </w:r>
      <w:r>
        <w:rPr>
          <w:rFonts w:ascii="Times New Roman" w:hAnsi="Times New Roman" w:cs="Times New Roman"/>
          <w:sz w:val="28"/>
          <w:szCs w:val="28"/>
        </w:rPr>
        <w:t>та рабочего времени по заказу»</w:t>
      </w:r>
      <w:r w:rsidRPr="003802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ежемесячно передаю</w:t>
      </w:r>
      <w:r w:rsidRPr="0038023E">
        <w:rPr>
          <w:rFonts w:ascii="Times New Roman" w:hAnsi="Times New Roman" w:cs="Times New Roman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8023E">
        <w:rPr>
          <w:rFonts w:ascii="Times New Roman" w:hAnsi="Times New Roman" w:cs="Times New Roman"/>
          <w:sz w:val="28"/>
          <w:szCs w:val="28"/>
        </w:rPr>
        <w:t xml:space="preserve">ухгалтерию вместе с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8023E">
        <w:rPr>
          <w:rFonts w:ascii="Times New Roman" w:hAnsi="Times New Roman" w:cs="Times New Roman"/>
          <w:sz w:val="28"/>
          <w:szCs w:val="28"/>
        </w:rPr>
        <w:t>абелем учета рабочего времени</w:t>
      </w:r>
      <w:r>
        <w:rPr>
          <w:rFonts w:ascii="Times New Roman" w:hAnsi="Times New Roman" w:cs="Times New Roman"/>
          <w:sz w:val="28"/>
          <w:szCs w:val="28"/>
        </w:rPr>
        <w:t xml:space="preserve"> и отчетом по фактическим трудозатратам</w:t>
      </w:r>
      <w:r w:rsidRPr="0038023E">
        <w:rPr>
          <w:rFonts w:ascii="Times New Roman" w:hAnsi="Times New Roman" w:cs="Times New Roman"/>
          <w:sz w:val="28"/>
          <w:szCs w:val="28"/>
        </w:rPr>
        <w:t xml:space="preserve">. Бухгалтерия на </w:t>
      </w:r>
      <w:r>
        <w:rPr>
          <w:rFonts w:ascii="Times New Roman" w:hAnsi="Times New Roman" w:cs="Times New Roman"/>
          <w:sz w:val="28"/>
          <w:szCs w:val="28"/>
        </w:rPr>
        <w:t>основании представленных документов</w:t>
      </w:r>
      <w:r w:rsidRPr="0038023E">
        <w:rPr>
          <w:rFonts w:ascii="Times New Roman" w:hAnsi="Times New Roman" w:cs="Times New Roman"/>
          <w:sz w:val="28"/>
          <w:szCs w:val="28"/>
        </w:rPr>
        <w:t xml:space="preserve"> производит </w:t>
      </w:r>
      <w:r>
        <w:rPr>
          <w:rFonts w:ascii="Times New Roman" w:hAnsi="Times New Roman" w:cs="Times New Roman"/>
          <w:sz w:val="28"/>
          <w:szCs w:val="28"/>
        </w:rPr>
        <w:t>расчет</w:t>
      </w:r>
      <w:r w:rsidRPr="0038023E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(основной и дополнительной) и относит</w:t>
      </w:r>
      <w:r>
        <w:rPr>
          <w:rFonts w:ascii="Times New Roman" w:hAnsi="Times New Roman" w:cs="Times New Roman"/>
          <w:sz w:val="28"/>
          <w:szCs w:val="28"/>
        </w:rPr>
        <w:br/>
        <w:t>на заказ.</w:t>
      </w:r>
    </w:p>
    <w:p w14:paraId="521114F2" w14:textId="77777777" w:rsidR="009263F2" w:rsidRDefault="009263F2" w:rsidP="00EB0B26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sectPr w:rsidR="009263F2" w:rsidSect="009530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567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30280" w14:textId="77777777" w:rsidR="008640BF" w:rsidRDefault="008640BF">
      <w:pPr>
        <w:spacing w:after="0" w:line="240" w:lineRule="auto"/>
      </w:pPr>
      <w:r>
        <w:separator/>
      </w:r>
    </w:p>
  </w:endnote>
  <w:endnote w:type="continuationSeparator" w:id="0">
    <w:p w14:paraId="0F990A9F" w14:textId="77777777" w:rsidR="008640BF" w:rsidRDefault="0086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060EE" w14:textId="77777777" w:rsidR="00C2387B" w:rsidRDefault="00C2387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A5027E4" wp14:editId="4A5027E5">
              <wp:simplePos x="0" y="0"/>
              <wp:positionH relativeFrom="page">
                <wp:posOffset>6916420</wp:posOffset>
              </wp:positionH>
              <wp:positionV relativeFrom="page">
                <wp:posOffset>9923780</wp:posOffset>
              </wp:positionV>
              <wp:extent cx="165735" cy="189865"/>
              <wp:effectExtent l="1270" t="0" r="4445" b="1905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0195E" w14:textId="77777777" w:rsidR="00C2387B" w:rsidRDefault="00C2387B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027E4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6" type="#_x0000_t202" style="position:absolute;margin-left:544.6pt;margin-top:781.4pt;width:13.05pt;height:14.95pt;z-index:-251656192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P5wgIAAK4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" filled="f" stroked="f">
              <v:textbox style="mso-fit-shape-to-text:t" inset="0,0,0,0">
                <w:txbxContent>
                  <w:p w14:paraId="0200195E" w14:textId="77777777" w:rsidR="00C2387B" w:rsidRDefault="00C2387B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88CB3" w14:textId="77777777" w:rsidR="00C2387B" w:rsidRDefault="00C2387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A5027E6" wp14:editId="4A5027E7">
              <wp:simplePos x="0" y="0"/>
              <wp:positionH relativeFrom="page">
                <wp:posOffset>6913880</wp:posOffset>
              </wp:positionH>
              <wp:positionV relativeFrom="page">
                <wp:posOffset>10515600</wp:posOffset>
              </wp:positionV>
              <wp:extent cx="165735" cy="189865"/>
              <wp:effectExtent l="0" t="0" r="0" b="635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76F01" w14:textId="6A81399F" w:rsidR="00C2387B" w:rsidRDefault="00C2387B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63F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027E6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7" type="#_x0000_t202" style="position:absolute;margin-left:544.4pt;margin-top:828pt;width:13.05pt;height:14.95pt;z-index:-251654144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" filled="f" stroked="f">
              <v:textbox style="mso-fit-shape-to-text:t" inset="0,0,0,0">
                <w:txbxContent>
                  <w:p w14:paraId="52876F01" w14:textId="6A81399F" w:rsidR="00C2387B" w:rsidRDefault="00C2387B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63F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E8098" w14:textId="77777777" w:rsidR="00C2387B" w:rsidRDefault="00C2387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4A5027E8" wp14:editId="4A5027E9">
              <wp:simplePos x="0" y="0"/>
              <wp:positionH relativeFrom="page">
                <wp:posOffset>6916420</wp:posOffset>
              </wp:positionH>
              <wp:positionV relativeFrom="page">
                <wp:posOffset>9904095</wp:posOffset>
              </wp:positionV>
              <wp:extent cx="165735" cy="189865"/>
              <wp:effectExtent l="1270" t="0" r="4445" b="254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054B6" w14:textId="77777777" w:rsidR="00C2387B" w:rsidRDefault="00C2387B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027E8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8" type="#_x0000_t202" style="position:absolute;margin-left:544.6pt;margin-top:779.85pt;width:13.05pt;height:14.95pt;z-index:-251650048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hOxQIAALM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" filled="f" stroked="f">
              <v:textbox style="mso-fit-shape-to-text:t" inset="0,0,0,0">
                <w:txbxContent>
                  <w:p w14:paraId="7FB054B6" w14:textId="77777777" w:rsidR="00C2387B" w:rsidRDefault="00C2387B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26A4" w14:textId="77777777" w:rsidR="008640BF" w:rsidRDefault="008640BF">
      <w:pPr>
        <w:spacing w:after="0" w:line="240" w:lineRule="auto"/>
      </w:pPr>
      <w:r>
        <w:separator/>
      </w:r>
    </w:p>
  </w:footnote>
  <w:footnote w:type="continuationSeparator" w:id="0">
    <w:p w14:paraId="7F1DB023" w14:textId="77777777" w:rsidR="008640BF" w:rsidRDefault="0086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BDB6C" w14:textId="77777777" w:rsidR="00C2387B" w:rsidRDefault="00C2387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53CA4" w14:textId="77777777" w:rsidR="00C2387B" w:rsidRDefault="00C2387B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1EC06" w14:textId="77777777" w:rsidR="00C2387B" w:rsidRDefault="00C2387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A4D"/>
    <w:multiLevelType w:val="multilevel"/>
    <w:tmpl w:val="36E41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05242B"/>
    <w:multiLevelType w:val="multilevel"/>
    <w:tmpl w:val="5FE2C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1D893F53"/>
    <w:multiLevelType w:val="multilevel"/>
    <w:tmpl w:val="2C60B52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E1F7BF7"/>
    <w:multiLevelType w:val="multilevel"/>
    <w:tmpl w:val="0FC664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4D9462F9"/>
    <w:multiLevelType w:val="multilevel"/>
    <w:tmpl w:val="54E424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 w15:restartNumberingAfterBreak="0">
    <w:nsid w:val="52D164EF"/>
    <w:multiLevelType w:val="multilevel"/>
    <w:tmpl w:val="E58CE7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69455330"/>
    <w:multiLevelType w:val="multilevel"/>
    <w:tmpl w:val="471EDD8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703F780A"/>
    <w:multiLevelType w:val="multilevel"/>
    <w:tmpl w:val="C16622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42"/>
    <w:rsid w:val="00003F05"/>
    <w:rsid w:val="00006ADF"/>
    <w:rsid w:val="000206E8"/>
    <w:rsid w:val="00027DEE"/>
    <w:rsid w:val="00047511"/>
    <w:rsid w:val="00047ABA"/>
    <w:rsid w:val="000510B7"/>
    <w:rsid w:val="00066CC6"/>
    <w:rsid w:val="000676F8"/>
    <w:rsid w:val="000851CC"/>
    <w:rsid w:val="000933C3"/>
    <w:rsid w:val="000A7E8C"/>
    <w:rsid w:val="000C1B95"/>
    <w:rsid w:val="000C5C5F"/>
    <w:rsid w:val="000E360D"/>
    <w:rsid w:val="000E4D08"/>
    <w:rsid w:val="000E5748"/>
    <w:rsid w:val="00113019"/>
    <w:rsid w:val="00117C02"/>
    <w:rsid w:val="001518C3"/>
    <w:rsid w:val="00163181"/>
    <w:rsid w:val="00175629"/>
    <w:rsid w:val="0017709D"/>
    <w:rsid w:val="001823BA"/>
    <w:rsid w:val="00182442"/>
    <w:rsid w:val="00196CBE"/>
    <w:rsid w:val="001A39E2"/>
    <w:rsid w:val="001A570E"/>
    <w:rsid w:val="001B564E"/>
    <w:rsid w:val="001C2EBF"/>
    <w:rsid w:val="00225EB3"/>
    <w:rsid w:val="002329E5"/>
    <w:rsid w:val="00233536"/>
    <w:rsid w:val="00244C52"/>
    <w:rsid w:val="00253D0F"/>
    <w:rsid w:val="00254B78"/>
    <w:rsid w:val="00266D72"/>
    <w:rsid w:val="0027406B"/>
    <w:rsid w:val="00275EF7"/>
    <w:rsid w:val="002A35DC"/>
    <w:rsid w:val="002B6357"/>
    <w:rsid w:val="002D5721"/>
    <w:rsid w:val="003062FC"/>
    <w:rsid w:val="0031030E"/>
    <w:rsid w:val="0034159C"/>
    <w:rsid w:val="003660BD"/>
    <w:rsid w:val="003673C0"/>
    <w:rsid w:val="00391C59"/>
    <w:rsid w:val="00393332"/>
    <w:rsid w:val="003A0D67"/>
    <w:rsid w:val="003A2010"/>
    <w:rsid w:val="003A6795"/>
    <w:rsid w:val="003B0F6E"/>
    <w:rsid w:val="003B3908"/>
    <w:rsid w:val="003C1C48"/>
    <w:rsid w:val="003C5475"/>
    <w:rsid w:val="003D07E0"/>
    <w:rsid w:val="003D6E9C"/>
    <w:rsid w:val="003E09B0"/>
    <w:rsid w:val="003F74BC"/>
    <w:rsid w:val="0040506A"/>
    <w:rsid w:val="00411DE5"/>
    <w:rsid w:val="00416140"/>
    <w:rsid w:val="00436183"/>
    <w:rsid w:val="0044700E"/>
    <w:rsid w:val="0045261D"/>
    <w:rsid w:val="004531D5"/>
    <w:rsid w:val="00482EB7"/>
    <w:rsid w:val="004C11B9"/>
    <w:rsid w:val="004C608D"/>
    <w:rsid w:val="004E52B7"/>
    <w:rsid w:val="004F6419"/>
    <w:rsid w:val="00506316"/>
    <w:rsid w:val="005112C1"/>
    <w:rsid w:val="0052196F"/>
    <w:rsid w:val="005242EC"/>
    <w:rsid w:val="00542155"/>
    <w:rsid w:val="005614B9"/>
    <w:rsid w:val="005710D7"/>
    <w:rsid w:val="0057114A"/>
    <w:rsid w:val="00573CD5"/>
    <w:rsid w:val="00575B79"/>
    <w:rsid w:val="00593DFC"/>
    <w:rsid w:val="005A179F"/>
    <w:rsid w:val="005C0808"/>
    <w:rsid w:val="005C2C31"/>
    <w:rsid w:val="005C4059"/>
    <w:rsid w:val="005C436C"/>
    <w:rsid w:val="005D397E"/>
    <w:rsid w:val="005E3011"/>
    <w:rsid w:val="005E3B31"/>
    <w:rsid w:val="00615FEB"/>
    <w:rsid w:val="00640F4E"/>
    <w:rsid w:val="00651B8D"/>
    <w:rsid w:val="006555F4"/>
    <w:rsid w:val="00666562"/>
    <w:rsid w:val="00675515"/>
    <w:rsid w:val="00676442"/>
    <w:rsid w:val="006826FF"/>
    <w:rsid w:val="00695527"/>
    <w:rsid w:val="006B4649"/>
    <w:rsid w:val="006C78B8"/>
    <w:rsid w:val="006D13D4"/>
    <w:rsid w:val="006D4684"/>
    <w:rsid w:val="00712989"/>
    <w:rsid w:val="007217D7"/>
    <w:rsid w:val="007238FC"/>
    <w:rsid w:val="00725D79"/>
    <w:rsid w:val="00737C96"/>
    <w:rsid w:val="00740246"/>
    <w:rsid w:val="00772078"/>
    <w:rsid w:val="00793779"/>
    <w:rsid w:val="007B3CB7"/>
    <w:rsid w:val="007B71C4"/>
    <w:rsid w:val="007D0FFC"/>
    <w:rsid w:val="007D743A"/>
    <w:rsid w:val="007E3289"/>
    <w:rsid w:val="007E4871"/>
    <w:rsid w:val="007E6825"/>
    <w:rsid w:val="007E72E8"/>
    <w:rsid w:val="007F4571"/>
    <w:rsid w:val="00806EE4"/>
    <w:rsid w:val="00807DE5"/>
    <w:rsid w:val="00825F1F"/>
    <w:rsid w:val="008370A2"/>
    <w:rsid w:val="008449B1"/>
    <w:rsid w:val="00847C1B"/>
    <w:rsid w:val="00863943"/>
    <w:rsid w:val="008640BF"/>
    <w:rsid w:val="00871A9D"/>
    <w:rsid w:val="00890222"/>
    <w:rsid w:val="00890352"/>
    <w:rsid w:val="008A66F1"/>
    <w:rsid w:val="008B3FCA"/>
    <w:rsid w:val="008C1E1F"/>
    <w:rsid w:val="008C7613"/>
    <w:rsid w:val="008D08F9"/>
    <w:rsid w:val="008F4062"/>
    <w:rsid w:val="008F73DA"/>
    <w:rsid w:val="009053C8"/>
    <w:rsid w:val="00907D03"/>
    <w:rsid w:val="00910B5D"/>
    <w:rsid w:val="00921F16"/>
    <w:rsid w:val="009263F2"/>
    <w:rsid w:val="0093387F"/>
    <w:rsid w:val="009463AB"/>
    <w:rsid w:val="009470D0"/>
    <w:rsid w:val="009530A8"/>
    <w:rsid w:val="00967273"/>
    <w:rsid w:val="00975E03"/>
    <w:rsid w:val="009904D1"/>
    <w:rsid w:val="0099065E"/>
    <w:rsid w:val="00996B8D"/>
    <w:rsid w:val="009D4521"/>
    <w:rsid w:val="009F3CC6"/>
    <w:rsid w:val="00A104D4"/>
    <w:rsid w:val="00A12EAB"/>
    <w:rsid w:val="00A2098A"/>
    <w:rsid w:val="00A20D83"/>
    <w:rsid w:val="00A26D1E"/>
    <w:rsid w:val="00A515E0"/>
    <w:rsid w:val="00A603D6"/>
    <w:rsid w:val="00AA0320"/>
    <w:rsid w:val="00AA09B0"/>
    <w:rsid w:val="00AA3BF4"/>
    <w:rsid w:val="00AA7A0E"/>
    <w:rsid w:val="00AB03F4"/>
    <w:rsid w:val="00AB4D3F"/>
    <w:rsid w:val="00AC6A55"/>
    <w:rsid w:val="00AD35B2"/>
    <w:rsid w:val="00AE3112"/>
    <w:rsid w:val="00AF17E9"/>
    <w:rsid w:val="00AF5A65"/>
    <w:rsid w:val="00B0517C"/>
    <w:rsid w:val="00B13DFF"/>
    <w:rsid w:val="00B42FF1"/>
    <w:rsid w:val="00B7783F"/>
    <w:rsid w:val="00B83DE2"/>
    <w:rsid w:val="00B8501A"/>
    <w:rsid w:val="00B905CC"/>
    <w:rsid w:val="00B955D6"/>
    <w:rsid w:val="00BD2873"/>
    <w:rsid w:val="00BE028B"/>
    <w:rsid w:val="00BF4405"/>
    <w:rsid w:val="00BF5313"/>
    <w:rsid w:val="00C2387B"/>
    <w:rsid w:val="00C36B1F"/>
    <w:rsid w:val="00C56290"/>
    <w:rsid w:val="00C6287D"/>
    <w:rsid w:val="00C72040"/>
    <w:rsid w:val="00C72F02"/>
    <w:rsid w:val="00C75716"/>
    <w:rsid w:val="00CA2A15"/>
    <w:rsid w:val="00CB2DD4"/>
    <w:rsid w:val="00CD0598"/>
    <w:rsid w:val="00D070B7"/>
    <w:rsid w:val="00D300C1"/>
    <w:rsid w:val="00D34FA2"/>
    <w:rsid w:val="00D462E1"/>
    <w:rsid w:val="00D464EE"/>
    <w:rsid w:val="00D63A83"/>
    <w:rsid w:val="00D82AD3"/>
    <w:rsid w:val="00D87F1E"/>
    <w:rsid w:val="00D9113E"/>
    <w:rsid w:val="00DA18E9"/>
    <w:rsid w:val="00DB2F2D"/>
    <w:rsid w:val="00DC446E"/>
    <w:rsid w:val="00DE083F"/>
    <w:rsid w:val="00DF1BB0"/>
    <w:rsid w:val="00DF58E9"/>
    <w:rsid w:val="00E041FC"/>
    <w:rsid w:val="00E071C7"/>
    <w:rsid w:val="00E56ECF"/>
    <w:rsid w:val="00E600C2"/>
    <w:rsid w:val="00E84EA5"/>
    <w:rsid w:val="00E955FA"/>
    <w:rsid w:val="00E959A7"/>
    <w:rsid w:val="00EA1C16"/>
    <w:rsid w:val="00EA4737"/>
    <w:rsid w:val="00EB0B26"/>
    <w:rsid w:val="00EB5C73"/>
    <w:rsid w:val="00EB5F8B"/>
    <w:rsid w:val="00EC43D7"/>
    <w:rsid w:val="00EC5C30"/>
    <w:rsid w:val="00EE25F6"/>
    <w:rsid w:val="00F06FCD"/>
    <w:rsid w:val="00F66677"/>
    <w:rsid w:val="00F9688B"/>
    <w:rsid w:val="00FD2811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7EC7E"/>
  <w15:docId w15:val="{D6D45B5B-D70F-435D-90C8-D76C2F69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87B"/>
  </w:style>
  <w:style w:type="paragraph" w:styleId="1">
    <w:name w:val="heading 1"/>
    <w:basedOn w:val="a"/>
    <w:next w:val="a"/>
    <w:link w:val="10"/>
    <w:uiPriority w:val="9"/>
    <w:qFormat/>
    <w:rsid w:val="00097771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097771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qFormat/>
    <w:rsid w:val="000977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7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rsid w:val="000977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09777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7771"/>
  </w:style>
  <w:style w:type="character" w:styleId="a3">
    <w:name w:val="Hyperlink"/>
    <w:basedOn w:val="a0"/>
    <w:rsid w:val="00097771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977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09777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4">
    <w:name w:val="Колонтитул_"/>
    <w:basedOn w:val="a0"/>
    <w:link w:val="0"/>
    <w:rsid w:val="0009777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Corbel14pt50">
    <w:name w:val="Колонтитул + Corbel;14 pt;Масштаб 50%"/>
    <w:basedOn w:val="a4"/>
    <w:rsid w:val="00097771"/>
    <w:rPr>
      <w:rFonts w:ascii="Corbel" w:eastAsia="Corbel" w:hAnsi="Corbel" w:cs="Corbel"/>
      <w:b/>
      <w:bCs/>
      <w:color w:val="000000"/>
      <w:spacing w:val="0"/>
      <w:w w:val="5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977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977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097771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21">
    <w:name w:val="Основной текст (2)_"/>
    <w:basedOn w:val="a0"/>
    <w:link w:val="200"/>
    <w:rsid w:val="000977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97771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BookmanOldStyle13pt-2pt">
    <w:name w:val="Основной текст (4) + Bookman Old Style;13 pt;Полужирный;Курсив;Интервал -2 pt"/>
    <w:basedOn w:val="4"/>
    <w:rsid w:val="00097771"/>
    <w:rPr>
      <w:rFonts w:ascii="Bookman Old Style" w:eastAsia="Bookman Old Style" w:hAnsi="Bookman Old Style" w:cs="Bookman Old Style"/>
      <w:b/>
      <w:bCs/>
      <w:i/>
      <w:iCs/>
      <w:color w:val="000000"/>
      <w:spacing w:val="-5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1"/>
    <w:rsid w:val="0009777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Колонтитул"/>
    <w:basedOn w:val="a4"/>
    <w:rsid w:val="000977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0977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1"/>
    <w:rsid w:val="000977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6">
    <w:name w:val="Основной текст (2)"/>
    <w:basedOn w:val="21"/>
    <w:rsid w:val="0009777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1">
    <w:name w:val="Основной текст (2) + Полужирный_0"/>
    <w:basedOn w:val="21"/>
    <w:rsid w:val="000977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0977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0977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0">
    <w:name w:val="Основной текст (2)_0"/>
    <w:basedOn w:val="a"/>
    <w:link w:val="21"/>
    <w:rsid w:val="00097771"/>
    <w:pPr>
      <w:widowControl w:val="0"/>
      <w:shd w:val="clear" w:color="auto" w:fill="FFFFFF"/>
      <w:spacing w:before="300" w:after="13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097771"/>
    <w:pPr>
      <w:widowControl w:val="0"/>
      <w:shd w:val="clear" w:color="auto" w:fill="FFFFFF"/>
      <w:spacing w:after="60"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0">
    <w:name w:val="Колонтитул_0"/>
    <w:basedOn w:val="a"/>
    <w:link w:val="a4"/>
    <w:rsid w:val="000977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097771"/>
    <w:pPr>
      <w:widowControl w:val="0"/>
      <w:shd w:val="clear" w:color="auto" w:fill="FFFFFF"/>
      <w:spacing w:before="60" w:after="6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097771"/>
    <w:pPr>
      <w:widowControl w:val="0"/>
      <w:shd w:val="clear" w:color="auto" w:fill="FFFFFF"/>
      <w:spacing w:before="60" w:after="60" w:line="0" w:lineRule="atLeast"/>
      <w:ind w:hanging="6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097771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24">
    <w:name w:val="Заголовок №2"/>
    <w:basedOn w:val="a"/>
    <w:link w:val="23"/>
    <w:rsid w:val="00097771"/>
    <w:pPr>
      <w:widowControl w:val="0"/>
      <w:shd w:val="clear" w:color="auto" w:fill="FFFFFF"/>
      <w:spacing w:before="300" w:after="420" w:line="0" w:lineRule="atLeast"/>
      <w:ind w:hanging="19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aliases w:val="Табичный текст"/>
    <w:basedOn w:val="a"/>
    <w:link w:val="a7"/>
    <w:uiPriority w:val="34"/>
    <w:qFormat/>
    <w:rsid w:val="00097771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33">
    <w:name w:val="Заголовок №3_"/>
    <w:basedOn w:val="a0"/>
    <w:link w:val="34"/>
    <w:rsid w:val="000977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097771"/>
    <w:pPr>
      <w:widowControl w:val="0"/>
      <w:shd w:val="clear" w:color="auto" w:fill="FFFFFF"/>
      <w:spacing w:before="180" w:after="180" w:line="0" w:lineRule="atLeast"/>
      <w:ind w:hanging="186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097771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Табичный текст Знак"/>
    <w:link w:val="a6"/>
    <w:uiPriority w:val="34"/>
    <w:rsid w:val="00097771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depname">
    <w:name w:val="dep_name"/>
    <w:basedOn w:val="a0"/>
    <w:rsid w:val="00097771"/>
  </w:style>
  <w:style w:type="character" w:customStyle="1" w:styleId="position">
    <w:name w:val="position"/>
    <w:basedOn w:val="a0"/>
    <w:rsid w:val="00097771"/>
  </w:style>
  <w:style w:type="character" w:customStyle="1" w:styleId="-">
    <w:name w:val="Обычный - выделение слова"/>
    <w:rsid w:val="00097771"/>
    <w:rPr>
      <w:rFonts w:cs="Times New Roman"/>
      <w:b/>
      <w:bCs/>
    </w:rPr>
  </w:style>
  <w:style w:type="character" w:customStyle="1" w:styleId="41">
    <w:name w:val="Основной текст (4) + Не полужирный"/>
    <w:basedOn w:val="4"/>
    <w:rsid w:val="000977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9">
    <w:name w:val="Normal (Web)"/>
    <w:basedOn w:val="a"/>
    <w:unhideWhenUsed/>
    <w:rsid w:val="000977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7771"/>
  </w:style>
  <w:style w:type="paragraph" w:styleId="35">
    <w:name w:val="Body Text Indent 3"/>
    <w:basedOn w:val="a"/>
    <w:link w:val="36"/>
    <w:rsid w:val="00097771"/>
    <w:pPr>
      <w:spacing w:after="0" w:line="28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097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97771"/>
    <w:pPr>
      <w:widowControl w:val="0"/>
      <w:spacing w:after="12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097771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37">
    <w:name w:val="Body Text 3"/>
    <w:basedOn w:val="a"/>
    <w:link w:val="38"/>
    <w:uiPriority w:val="99"/>
    <w:semiHidden/>
    <w:unhideWhenUsed/>
    <w:rsid w:val="00097771"/>
    <w:pPr>
      <w:widowControl w:val="0"/>
      <w:spacing w:after="120" w:line="240" w:lineRule="auto"/>
    </w:pPr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38">
    <w:name w:val="Основной текст 3 Знак"/>
    <w:basedOn w:val="a0"/>
    <w:link w:val="37"/>
    <w:uiPriority w:val="99"/>
    <w:semiHidden/>
    <w:rsid w:val="00097771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customStyle="1" w:styleId="ad">
    <w:name w:val="ad"/>
    <w:basedOn w:val="a"/>
    <w:next w:val="ac"/>
    <w:link w:val="ae"/>
    <w:qFormat/>
    <w:rsid w:val="000977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 w:bidi="ru-RU"/>
    </w:rPr>
  </w:style>
  <w:style w:type="character" w:customStyle="1" w:styleId="ae">
    <w:name w:val="Название Знак"/>
    <w:link w:val="ad"/>
    <w:rsid w:val="00097771"/>
    <w:rPr>
      <w:rFonts w:ascii="Times New Roman" w:eastAsia="Times New Roman" w:hAnsi="Times New Roman" w:cs="Times New Roman"/>
      <w:b/>
      <w:sz w:val="28"/>
      <w:szCs w:val="20"/>
      <w:lang w:eastAsia="ru-RU" w:bidi="ru-RU"/>
    </w:rPr>
  </w:style>
  <w:style w:type="character" w:customStyle="1" w:styleId="af">
    <w:name w:val="Оглавление + Полужирный"/>
    <w:rsid w:val="00097771"/>
    <w:rPr>
      <w:b/>
      <w:bCs/>
      <w:sz w:val="23"/>
      <w:szCs w:val="23"/>
      <w:u w:val="single"/>
      <w:lang w:bidi="ar-SA"/>
    </w:rPr>
  </w:style>
  <w:style w:type="paragraph" w:styleId="ac">
    <w:name w:val="Title"/>
    <w:basedOn w:val="a"/>
    <w:next w:val="a"/>
    <w:link w:val="af0"/>
    <w:uiPriority w:val="10"/>
    <w:qFormat/>
    <w:rsid w:val="00097771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0">
    <w:name w:val="Заголовок Знак"/>
    <w:basedOn w:val="a0"/>
    <w:link w:val="ac"/>
    <w:uiPriority w:val="10"/>
    <w:rsid w:val="0009777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097771"/>
    <w:pPr>
      <w:widowControl w:val="0"/>
      <w:spacing w:after="0" w:line="240" w:lineRule="auto"/>
    </w:pPr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097771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customStyle="1" w:styleId="af4">
    <w:name w:val="af4"/>
    <w:basedOn w:val="a"/>
    <w:next w:val="ac"/>
    <w:qFormat/>
    <w:rsid w:val="000977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footer"/>
    <w:basedOn w:val="a"/>
    <w:link w:val="af5"/>
    <w:uiPriority w:val="99"/>
    <w:rsid w:val="00097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3"/>
    <w:uiPriority w:val="99"/>
    <w:rsid w:val="000977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097771"/>
  </w:style>
  <w:style w:type="paragraph" w:styleId="af7">
    <w:name w:val="Plain Text"/>
    <w:basedOn w:val="a"/>
    <w:link w:val="af8"/>
    <w:rsid w:val="00097771"/>
    <w:pPr>
      <w:spacing w:after="0" w:line="240" w:lineRule="auto"/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af8">
    <w:name w:val="Текст Знак"/>
    <w:basedOn w:val="a0"/>
    <w:link w:val="af7"/>
    <w:rsid w:val="00097771"/>
    <w:rPr>
      <w:rFonts w:ascii="Courier New" w:eastAsia="Calibri" w:hAnsi="Courier New" w:cs="Courier New"/>
      <w:sz w:val="20"/>
      <w:szCs w:val="20"/>
      <w:lang w:val="en-US"/>
    </w:rPr>
  </w:style>
  <w:style w:type="paragraph" w:styleId="af9">
    <w:name w:val="header"/>
    <w:basedOn w:val="a"/>
    <w:link w:val="afa"/>
    <w:uiPriority w:val="99"/>
    <w:unhideWhenUsed/>
    <w:rsid w:val="00097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0977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097771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097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rsid w:val="000977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Сноска (6)_"/>
    <w:basedOn w:val="a0"/>
    <w:link w:val="60"/>
    <w:rsid w:val="00097771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6TimesNewRoman10pt0pt">
    <w:name w:val="Сноска (6) + Times New Roman;10 pt;Интервал 0 pt"/>
    <w:basedOn w:val="6"/>
    <w:rsid w:val="00097771"/>
    <w:rPr>
      <w:rFonts w:ascii="Times New Roman" w:eastAsia="Times New Roman" w:hAnsi="Times New Roman" w:cs="Times New Roman"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rsid w:val="000977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0977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9777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0977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5pt">
    <w:name w:val="Колонтитул + 15 pt"/>
    <w:basedOn w:val="a4"/>
    <w:rsid w:val="000977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afe">
    <w:name w:val="Колонтитул + Не полужирный"/>
    <w:basedOn w:val="a4"/>
    <w:rsid w:val="000977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5pt0">
    <w:name w:val="Колонтитул + 15 pt;Не полужирный"/>
    <w:basedOn w:val="a4"/>
    <w:rsid w:val="000977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rsid w:val="000977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Candara14pt">
    <w:name w:val="Заголовок №3 + Candara;14 pt;Курсив"/>
    <w:basedOn w:val="33"/>
    <w:rsid w:val="00097771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097771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09777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1">
    <w:name w:val="Основной текст (10)"/>
    <w:basedOn w:val="100"/>
    <w:rsid w:val="000977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2">
    <w:name w:val="Заголовок №4_"/>
    <w:basedOn w:val="a0"/>
    <w:link w:val="43"/>
    <w:rsid w:val="000977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097771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70">
    <w:name w:val="Основной текст (7)"/>
    <w:basedOn w:val="7"/>
    <w:rsid w:val="000977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0977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0977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51">
    <w:name w:val="Основной текст (15) + Не полужирный"/>
    <w:basedOn w:val="15"/>
    <w:rsid w:val="000977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;Курсив"/>
    <w:basedOn w:val="21"/>
    <w:rsid w:val="0009777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Сноска (6)"/>
    <w:basedOn w:val="a"/>
    <w:link w:val="6"/>
    <w:rsid w:val="00097771"/>
    <w:pPr>
      <w:widowControl w:val="0"/>
      <w:shd w:val="clear" w:color="auto" w:fill="FFFFFF"/>
      <w:spacing w:after="0" w:line="248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80">
    <w:name w:val="Основной текст (8)"/>
    <w:basedOn w:val="a"/>
    <w:link w:val="8"/>
    <w:rsid w:val="00097771"/>
    <w:pPr>
      <w:widowControl w:val="0"/>
      <w:shd w:val="clear" w:color="auto" w:fill="FFFFFF"/>
      <w:spacing w:before="660" w:after="420" w:line="312" w:lineRule="exact"/>
      <w:ind w:hanging="4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097771"/>
    <w:pPr>
      <w:widowControl w:val="0"/>
      <w:shd w:val="clear" w:color="auto" w:fill="FFFFFF"/>
      <w:spacing w:before="60" w:after="30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1">
    <w:name w:val="Основной текст (11)"/>
    <w:basedOn w:val="a"/>
    <w:link w:val="110"/>
    <w:rsid w:val="000977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31">
    <w:name w:val="Основной текст (13)"/>
    <w:basedOn w:val="a"/>
    <w:link w:val="130"/>
    <w:rsid w:val="00097771"/>
    <w:pPr>
      <w:widowControl w:val="0"/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140">
    <w:name w:val="Основной текст (14)"/>
    <w:basedOn w:val="a"/>
    <w:link w:val="14"/>
    <w:rsid w:val="00097771"/>
    <w:pPr>
      <w:widowControl w:val="0"/>
      <w:shd w:val="clear" w:color="auto" w:fill="FFFFFF"/>
      <w:spacing w:before="180" w:after="0" w:line="248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3">
    <w:name w:val="Заголовок №4"/>
    <w:basedOn w:val="a"/>
    <w:link w:val="42"/>
    <w:rsid w:val="00097771"/>
    <w:pPr>
      <w:widowControl w:val="0"/>
      <w:shd w:val="clear" w:color="auto" w:fill="FFFFFF"/>
      <w:spacing w:before="420" w:after="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">
    <w:name w:val="Заголовок №4 (2)"/>
    <w:basedOn w:val="a"/>
    <w:link w:val="420"/>
    <w:rsid w:val="00097771"/>
    <w:pPr>
      <w:widowControl w:val="0"/>
      <w:shd w:val="clear" w:color="auto" w:fill="FFFFFF"/>
      <w:spacing w:before="720" w:after="6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Основной текст (15)"/>
    <w:basedOn w:val="a"/>
    <w:link w:val="15"/>
    <w:rsid w:val="00097771"/>
    <w:pPr>
      <w:widowControl w:val="0"/>
      <w:shd w:val="clear" w:color="auto" w:fill="FFFFFF"/>
      <w:spacing w:after="0" w:line="48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f">
    <w:name w:val="footnote text"/>
    <w:basedOn w:val="a"/>
    <w:link w:val="aff0"/>
    <w:uiPriority w:val="99"/>
    <w:semiHidden/>
    <w:unhideWhenUsed/>
    <w:rsid w:val="00097771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aff0">
    <w:name w:val="Текст сноски Знак"/>
    <w:basedOn w:val="a0"/>
    <w:link w:val="aff"/>
    <w:uiPriority w:val="99"/>
    <w:semiHidden/>
    <w:rsid w:val="00097771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styleId="aff1">
    <w:name w:val="footnote reference"/>
    <w:basedOn w:val="a0"/>
    <w:uiPriority w:val="99"/>
    <w:semiHidden/>
    <w:unhideWhenUsed/>
    <w:rsid w:val="00097771"/>
    <w:rPr>
      <w:vertAlign w:val="superscript"/>
    </w:rPr>
  </w:style>
  <w:style w:type="character" w:customStyle="1" w:styleId="2Arial">
    <w:name w:val="Основной текст (2) + Arial"/>
    <w:aliases w:val="12 pt"/>
    <w:basedOn w:val="a0"/>
    <w:rsid w:val="0009777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Cambria">
    <w:name w:val="Основной текст (2) + Cambria"/>
    <w:aliases w:val="11 pt,Полужирный"/>
    <w:basedOn w:val="a0"/>
    <w:rsid w:val="00097771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f2">
    <w:name w:val="Подпись к таблице_"/>
    <w:basedOn w:val="a0"/>
    <w:link w:val="aff3"/>
    <w:locked/>
    <w:rsid w:val="0009777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097771"/>
    <w:pPr>
      <w:widowControl w:val="0"/>
      <w:shd w:val="clear" w:color="auto" w:fill="FFFFFF"/>
      <w:spacing w:after="0" w:line="274" w:lineRule="exact"/>
      <w:ind w:firstLine="7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6">
    <w:name w:val="Титул текст 1"/>
    <w:basedOn w:val="a"/>
    <w:autoRedefine/>
    <w:rsid w:val="000977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097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05pt">
    <w:name w:val="Основной текст (2) + 10;5 pt;Полужирный"/>
    <w:basedOn w:val="21"/>
    <w:rsid w:val="000977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ff4">
    <w:name w:val="No Spacing"/>
    <w:uiPriority w:val="1"/>
    <w:qFormat/>
    <w:rsid w:val="000977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5">
    <w:name w:val="Основной текст (абзац)"/>
    <w:basedOn w:val="a"/>
    <w:link w:val="aff6"/>
    <w:qFormat/>
    <w:rsid w:val="00097771"/>
    <w:pPr>
      <w:spacing w:after="200" w:line="276" w:lineRule="auto"/>
      <w:ind w:firstLine="567"/>
      <w:contextualSpacing/>
    </w:pPr>
    <w:rPr>
      <w:rFonts w:eastAsiaTheme="minorEastAsia"/>
      <w:szCs w:val="24"/>
      <w:lang w:eastAsia="ru-RU"/>
    </w:rPr>
  </w:style>
  <w:style w:type="character" w:customStyle="1" w:styleId="aff6">
    <w:name w:val="Основной текст (абзац) Знак"/>
    <w:link w:val="aff5"/>
    <w:locked/>
    <w:rsid w:val="00097771"/>
    <w:rPr>
      <w:rFonts w:eastAsiaTheme="minorEastAsia"/>
      <w:szCs w:val="24"/>
      <w:lang w:eastAsia="ru-RU"/>
    </w:rPr>
  </w:style>
  <w:style w:type="character" w:customStyle="1" w:styleId="6Exact">
    <w:name w:val="Основной текст (6) Exact"/>
    <w:basedOn w:val="a0"/>
    <w:link w:val="61"/>
    <w:rsid w:val="0009777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0977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f7">
    <w:name w:val="Оглавление_"/>
    <w:basedOn w:val="a0"/>
    <w:link w:val="aff8"/>
    <w:rsid w:val="000977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9">
    <w:name w:val="Оглавление (3)_"/>
    <w:basedOn w:val="a0"/>
    <w:link w:val="3a"/>
    <w:rsid w:val="0009777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f8">
    <w:name w:val="Оглавление"/>
    <w:basedOn w:val="a"/>
    <w:link w:val="aff7"/>
    <w:rsid w:val="00097771"/>
    <w:pPr>
      <w:widowControl w:val="0"/>
      <w:shd w:val="clear" w:color="auto" w:fill="FFFFFF"/>
      <w:spacing w:before="7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a">
    <w:name w:val="Оглавление (3)"/>
    <w:basedOn w:val="a"/>
    <w:link w:val="39"/>
    <w:rsid w:val="00097771"/>
    <w:pPr>
      <w:widowControl w:val="0"/>
      <w:shd w:val="clear" w:color="auto" w:fill="FFFFFF"/>
      <w:spacing w:before="840" w:after="12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ff9">
    <w:name w:val="annotation subject"/>
    <w:basedOn w:val="afc"/>
    <w:next w:val="afc"/>
    <w:link w:val="affa"/>
    <w:uiPriority w:val="99"/>
    <w:semiHidden/>
    <w:unhideWhenUsed/>
    <w:rsid w:val="00097771"/>
    <w:pPr>
      <w:widowControl w:val="0"/>
    </w:pPr>
    <w:rPr>
      <w:rFonts w:ascii="Tahoma" w:eastAsia="Tahoma" w:hAnsi="Tahoma" w:cs="Tahoma"/>
      <w:b/>
      <w:bCs/>
      <w:color w:val="000000"/>
      <w:lang w:bidi="ru-RU"/>
    </w:rPr>
  </w:style>
  <w:style w:type="character" w:customStyle="1" w:styleId="affa">
    <w:name w:val="Тема примечания Знак"/>
    <w:basedOn w:val="afd"/>
    <w:link w:val="aff9"/>
    <w:uiPriority w:val="99"/>
    <w:semiHidden/>
    <w:rsid w:val="00097771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fb">
    <w:name w:val="Revision"/>
    <w:hidden/>
    <w:uiPriority w:val="99"/>
    <w:semiHidden/>
    <w:rsid w:val="0052196F"/>
    <w:pPr>
      <w:spacing w:after="0" w:line="240" w:lineRule="auto"/>
    </w:pPr>
  </w:style>
  <w:style w:type="table" w:customStyle="1" w:styleId="17">
    <w:name w:val="Сетка таблицы1"/>
    <w:basedOn w:val="a1"/>
    <w:next w:val="a8"/>
    <w:uiPriority w:val="39"/>
    <w:rsid w:val="00E9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926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263F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EE077-D8EB-49EE-B970-EDCED5065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922DB8-0C3F-4203-8EDC-35D593EBF7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0EF088-531C-439C-907D-3670D44858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AE4D23-706B-4704-A8B5-BDFE6705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Юрьевна</dc:creator>
  <cp:lastModifiedBy>Терехова Татьяна Павловна</cp:lastModifiedBy>
  <cp:revision>2</cp:revision>
  <cp:lastPrinted>2021-07-22T09:24:00Z</cp:lastPrinted>
  <dcterms:created xsi:type="dcterms:W3CDTF">2024-03-26T09:08:00Z</dcterms:created>
  <dcterms:modified xsi:type="dcterms:W3CDTF">2024-03-26T09:08:00Z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