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4A" w:rsidRDefault="007A5E82" w:rsidP="00A92120">
      <w:pPr>
        <w:spacing w:after="120"/>
        <w:jc w:val="center"/>
        <w:rPr>
          <w:rFonts w:eastAsia="Calibri"/>
          <w:sz w:val="22"/>
          <w:szCs w:val="22"/>
        </w:rPr>
      </w:pPr>
      <w:r w:rsidRPr="00A32CC7">
        <w:rPr>
          <w:rFonts w:eastAsia="Calibri"/>
          <w:sz w:val="22"/>
          <w:szCs w:val="22"/>
        </w:rPr>
        <w:t>Министерство</w:t>
      </w:r>
      <w:r w:rsidRPr="00A32CC7">
        <w:rPr>
          <w:rFonts w:eastAsia="Calibri"/>
          <w:sz w:val="22"/>
          <w:szCs w:val="22"/>
        </w:rPr>
        <w:br/>
        <w:t xml:space="preserve">цифрового развития, связи и массовых </w:t>
      </w:r>
      <w:r w:rsidRPr="00A32CC7">
        <w:rPr>
          <w:rFonts w:eastAsia="Calibri"/>
          <w:sz w:val="22"/>
          <w:szCs w:val="22"/>
        </w:rPr>
        <w:br/>
        <w:t>коммуникаций Российской Федерации</w:t>
      </w:r>
    </w:p>
    <w:p w:rsidR="0015424A" w:rsidRPr="00BA671F" w:rsidRDefault="007A5E82" w:rsidP="00A32CC7">
      <w:pPr>
        <w:jc w:val="center"/>
        <w:rPr>
          <w:rFonts w:eastAsia="Calibri"/>
          <w:sz w:val="24"/>
          <w:szCs w:val="22"/>
        </w:rPr>
      </w:pPr>
      <w:r w:rsidRPr="00BA671F">
        <w:rPr>
          <w:rFonts w:eastAsia="Calibri"/>
          <w:sz w:val="24"/>
          <w:szCs w:val="22"/>
        </w:rPr>
        <w:t>Ордена Трудового Красного Знамени</w:t>
      </w:r>
    </w:p>
    <w:p w:rsidR="0015424A" w:rsidRPr="00BA671F" w:rsidRDefault="007A5E82" w:rsidP="00A32CC7">
      <w:pPr>
        <w:jc w:val="center"/>
        <w:rPr>
          <w:rFonts w:eastAsia="Calibri"/>
          <w:sz w:val="24"/>
          <w:szCs w:val="22"/>
        </w:rPr>
      </w:pPr>
      <w:r w:rsidRPr="00BA671F">
        <w:rPr>
          <w:rFonts w:eastAsia="Calibri"/>
          <w:sz w:val="24"/>
          <w:szCs w:val="22"/>
        </w:rPr>
        <w:t>Федеральное государственное унитарное предприятие</w:t>
      </w:r>
    </w:p>
    <w:p w:rsidR="0015424A" w:rsidRPr="00BA02B9" w:rsidRDefault="007A5E82" w:rsidP="00A32CC7">
      <w:pPr>
        <w:jc w:val="center"/>
        <w:rPr>
          <w:rFonts w:eastAsia="Calibri"/>
          <w:b/>
        </w:rPr>
      </w:pPr>
      <w:r w:rsidRPr="00BA02B9">
        <w:rPr>
          <w:rFonts w:eastAsia="Calibri"/>
          <w:b/>
        </w:rPr>
        <w:t>«</w:t>
      </w:r>
      <w:r w:rsidRPr="00BA02B9">
        <w:rPr>
          <w:rFonts w:eastAsia="Calibri"/>
          <w:b/>
          <w:bCs/>
        </w:rPr>
        <w:t>РОССИЙСКИЕ СЕТИ ВЕЩАНИЯ И ОПОВЕЩЕНИЯ</w:t>
      </w:r>
      <w:r w:rsidRPr="00BA02B9">
        <w:rPr>
          <w:rFonts w:eastAsia="Calibri"/>
          <w:b/>
        </w:rPr>
        <w:t>»</w:t>
      </w:r>
    </w:p>
    <w:p w:rsidR="0015424A" w:rsidRPr="00BA02B9" w:rsidRDefault="007A5E82" w:rsidP="00A32CC7">
      <w:pPr>
        <w:jc w:val="center"/>
        <w:rPr>
          <w:rFonts w:eastAsia="Calibri"/>
          <w:b/>
        </w:rPr>
      </w:pPr>
      <w:r w:rsidRPr="00BA02B9">
        <w:rPr>
          <w:rFonts w:eastAsia="Calibri"/>
          <w:b/>
        </w:rPr>
        <w:t>(ФГУП РСВО)</w:t>
      </w:r>
    </w:p>
    <w:p w:rsidR="0015424A" w:rsidRPr="00BA02B9" w:rsidRDefault="007A5E82" w:rsidP="0015424A">
      <w:pPr>
        <w:spacing w:before="360"/>
        <w:jc w:val="center"/>
        <w:rPr>
          <w:rFonts w:eastAsia="Calibri"/>
          <w:b/>
          <w:sz w:val="40"/>
          <w:szCs w:val="40"/>
        </w:rPr>
      </w:pPr>
      <w:r w:rsidRPr="00BA02B9">
        <w:rPr>
          <w:rFonts w:eastAsia="Calibri"/>
          <w:b/>
          <w:sz w:val="40"/>
          <w:szCs w:val="40"/>
        </w:rPr>
        <w:t>П Р И К А З</w:t>
      </w:r>
    </w:p>
    <w:p w:rsidR="0015424A" w:rsidRPr="00BA02B9" w:rsidRDefault="007308A4" w:rsidP="0015424A">
      <w:pPr>
        <w:jc w:val="center"/>
        <w:rPr>
          <w:rFonts w:eastAsia="Calibri"/>
        </w:rPr>
      </w:pPr>
    </w:p>
    <w:p w:rsidR="0015424A" w:rsidRPr="00BA02B9" w:rsidRDefault="007A5E82" w:rsidP="0015424A">
      <w:pPr>
        <w:jc w:val="center"/>
        <w:rPr>
          <w:rFonts w:eastAsia="Calibri"/>
        </w:rPr>
      </w:pPr>
      <w:r w:rsidRPr="00BA02B9">
        <w:rPr>
          <w:rFonts w:eastAsia="Calibri"/>
        </w:rPr>
        <w:t>Москва</w:t>
      </w:r>
    </w:p>
    <w:p w:rsidR="0015424A" w:rsidRPr="00BA02B9" w:rsidRDefault="007A5E82" w:rsidP="0015424A">
      <w:pPr>
        <w:jc w:val="both"/>
        <w:rPr>
          <w:rFonts w:eastAsia="Calibri"/>
          <w:sz w:val="18"/>
        </w:rPr>
      </w:pPr>
      <w:r w:rsidRPr="00BA02B9">
        <w:rPr>
          <w:rFonts w:eastAsia="Calibri"/>
          <w:sz w:val="18"/>
        </w:rPr>
        <w:t xml:space="preserve">____________________________                                      </w:t>
      </w:r>
      <w:r>
        <w:rPr>
          <w:rFonts w:eastAsia="Calibri"/>
          <w:sz w:val="18"/>
        </w:rPr>
        <w:t xml:space="preserve">                             </w:t>
      </w:r>
      <w:r w:rsidRPr="00BA02B9">
        <w:rPr>
          <w:rFonts w:eastAsia="Calibri"/>
          <w:sz w:val="18"/>
        </w:rPr>
        <w:t xml:space="preserve">                                              </w:t>
      </w:r>
      <w:r w:rsidRPr="00BA02B9">
        <w:rPr>
          <w:rFonts w:eastAsia="Calibri"/>
        </w:rPr>
        <w:t>№</w:t>
      </w:r>
      <w:r w:rsidRPr="00BA02B9">
        <w:rPr>
          <w:rFonts w:eastAsia="Calibri"/>
          <w:sz w:val="18"/>
        </w:rPr>
        <w:t xml:space="preserve"> ___________________</w:t>
      </w:r>
    </w:p>
    <w:p w:rsidR="0015424A" w:rsidRPr="00BA02B9" w:rsidRDefault="007308A4" w:rsidP="0015424A">
      <w:pPr>
        <w:rPr>
          <w:rFonts w:eastAsia="Calibri"/>
        </w:rPr>
      </w:pPr>
    </w:p>
    <w:p w:rsidR="0015424A" w:rsidRDefault="007308A4" w:rsidP="0015424A">
      <w:pPr>
        <w:rPr>
          <w:rFonts w:eastAsia="Calibri"/>
        </w:rPr>
      </w:pPr>
    </w:p>
    <w:p w:rsidR="0015424A" w:rsidRPr="00BA02B9" w:rsidRDefault="007308A4" w:rsidP="0015424A">
      <w:pPr>
        <w:rPr>
          <w:rFonts w:eastAsia="Calibri"/>
        </w:rPr>
      </w:pPr>
    </w:p>
    <w:p w:rsidR="006C0B99" w:rsidRPr="006C0B99" w:rsidRDefault="007A5E82" w:rsidP="006C0B99">
      <w:pPr>
        <w:widowControl w:val="0"/>
        <w:ind w:firstLine="709"/>
        <w:jc w:val="center"/>
        <w:rPr>
          <w:b/>
          <w:color w:val="000000"/>
          <w:lang w:bidi="ru-RU"/>
        </w:rPr>
      </w:pPr>
      <w:r w:rsidRPr="006C0B99">
        <w:rPr>
          <w:b/>
          <w:color w:val="000000"/>
          <w:lang w:bidi="ru-RU"/>
        </w:rPr>
        <w:t>О системе внутреннего обеспечения соответствия требованиям</w:t>
      </w:r>
    </w:p>
    <w:p w:rsidR="006C0B99" w:rsidRPr="006C0B99" w:rsidRDefault="007A5E82" w:rsidP="006C0B99">
      <w:pPr>
        <w:widowControl w:val="0"/>
        <w:ind w:firstLine="709"/>
        <w:jc w:val="center"/>
        <w:rPr>
          <w:b/>
          <w:color w:val="000000"/>
          <w:lang w:bidi="ru-RU"/>
        </w:rPr>
      </w:pPr>
      <w:r w:rsidRPr="006C0B99">
        <w:rPr>
          <w:b/>
          <w:color w:val="000000"/>
          <w:lang w:bidi="ru-RU"/>
        </w:rPr>
        <w:t>антимонопольного законодательства в</w:t>
      </w:r>
      <w:r>
        <w:rPr>
          <w:b/>
          <w:color w:val="000000"/>
          <w:lang w:bidi="ru-RU"/>
        </w:rPr>
        <w:t xml:space="preserve">о </w:t>
      </w:r>
      <w:r w:rsidRPr="006C0B99">
        <w:rPr>
          <w:b/>
          <w:color w:val="000000"/>
          <w:lang w:bidi="ru-RU"/>
        </w:rPr>
        <w:t>ФГУ</w:t>
      </w:r>
      <w:r>
        <w:rPr>
          <w:b/>
          <w:color w:val="000000"/>
          <w:lang w:bidi="ru-RU"/>
        </w:rPr>
        <w:t>П</w:t>
      </w:r>
      <w:r w:rsidRPr="006C0B99">
        <w:rPr>
          <w:b/>
          <w:color w:val="000000"/>
          <w:lang w:bidi="ru-RU"/>
        </w:rPr>
        <w:t xml:space="preserve"> </w:t>
      </w:r>
      <w:r>
        <w:rPr>
          <w:b/>
          <w:color w:val="000000"/>
          <w:lang w:bidi="ru-RU"/>
        </w:rPr>
        <w:t>РСВО</w:t>
      </w:r>
    </w:p>
    <w:p w:rsidR="0015424A" w:rsidRPr="002943F8" w:rsidRDefault="007308A4" w:rsidP="0015424A">
      <w:pPr>
        <w:widowControl w:val="0"/>
        <w:jc w:val="center"/>
        <w:rPr>
          <w:bCs/>
          <w:color w:val="000000"/>
          <w:lang w:bidi="ru-RU"/>
        </w:rPr>
      </w:pPr>
    </w:p>
    <w:p w:rsidR="006C0B99" w:rsidRDefault="007308A4" w:rsidP="003D5F2D">
      <w:pPr>
        <w:widowControl w:val="0"/>
        <w:ind w:firstLine="709"/>
        <w:jc w:val="both"/>
        <w:rPr>
          <w:color w:val="000000"/>
          <w:lang w:bidi="ru-RU"/>
        </w:rPr>
      </w:pPr>
    </w:p>
    <w:p w:rsidR="006C0B99" w:rsidRDefault="007A5E82" w:rsidP="007A5E82">
      <w:pPr>
        <w:widowControl w:val="0"/>
        <w:ind w:firstLine="709"/>
        <w:jc w:val="both"/>
        <w:rPr>
          <w:color w:val="000000"/>
          <w:lang w:bidi="ru-RU"/>
        </w:rPr>
      </w:pPr>
      <w:r w:rsidRPr="006C0B99">
        <w:rPr>
          <w:color w:val="000000"/>
          <w:lang w:bidi="ru-RU"/>
        </w:rPr>
        <w:t>В целях реализации Указа Президента Российской Федерации</w:t>
      </w:r>
      <w:r>
        <w:rPr>
          <w:color w:val="000000"/>
          <w:lang w:bidi="ru-RU"/>
        </w:rPr>
        <w:br/>
      </w:r>
      <w:r w:rsidRPr="006C0B99">
        <w:rPr>
          <w:color w:val="000000"/>
          <w:lang w:bidi="ru-RU"/>
        </w:rPr>
        <w:t>от 21.12.2017 № 618 «Об основных направлениях государственной по</w:t>
      </w:r>
      <w:r>
        <w:rPr>
          <w:color w:val="000000"/>
          <w:lang w:bidi="ru-RU"/>
        </w:rPr>
        <w:t>литики</w:t>
      </w:r>
      <w:r>
        <w:rPr>
          <w:color w:val="000000"/>
          <w:lang w:bidi="ru-RU"/>
        </w:rPr>
        <w:br/>
        <w:t>по развитию конкуренции», в соответствии с Приказом Министерства цифрового развития, связи и массовых коммуникаций Российской Федерации</w:t>
      </w:r>
      <w:r>
        <w:rPr>
          <w:color w:val="000000"/>
          <w:lang w:bidi="ru-RU"/>
        </w:rPr>
        <w:br/>
        <w:t>от 12.10.2021 № 1046 «</w:t>
      </w:r>
      <w:r w:rsidRPr="0080715C">
        <w:rPr>
          <w:color w:val="000000"/>
          <w:lang w:bidi="ru-RU"/>
        </w:rPr>
        <w:t>О системе внутреннего обеспечения соответствия требованиям антимонопольного законодательства в Министерстве цифрового развития, связи и массовых коммуникаций Российской Федерации</w:t>
      </w:r>
      <w:r>
        <w:rPr>
          <w:color w:val="000000"/>
          <w:lang w:bidi="ru-RU"/>
        </w:rPr>
        <w:t>»</w:t>
      </w:r>
      <w:r>
        <w:rPr>
          <w:color w:val="000000"/>
          <w:lang w:bidi="ru-RU"/>
        </w:rPr>
        <w:br/>
      </w:r>
      <w:r w:rsidRPr="006C0B99">
        <w:rPr>
          <w:color w:val="000000"/>
          <w:lang w:bidi="ru-RU"/>
        </w:rPr>
        <w:t>п</w:t>
      </w:r>
      <w:r>
        <w:rPr>
          <w:color w:val="000000"/>
          <w:lang w:bidi="ru-RU"/>
        </w:rPr>
        <w:t xml:space="preserve"> </w:t>
      </w:r>
      <w:r w:rsidRPr="006C0B99">
        <w:rPr>
          <w:color w:val="000000"/>
          <w:lang w:bidi="ru-RU"/>
        </w:rPr>
        <w:t>р</w:t>
      </w:r>
      <w:r>
        <w:rPr>
          <w:color w:val="000000"/>
          <w:lang w:bidi="ru-RU"/>
        </w:rPr>
        <w:t xml:space="preserve"> </w:t>
      </w:r>
      <w:r w:rsidRPr="006C0B99">
        <w:rPr>
          <w:color w:val="000000"/>
          <w:lang w:bidi="ru-RU"/>
        </w:rPr>
        <w:t>и</w:t>
      </w:r>
      <w:r>
        <w:rPr>
          <w:color w:val="000000"/>
          <w:lang w:bidi="ru-RU"/>
        </w:rPr>
        <w:t xml:space="preserve"> </w:t>
      </w:r>
      <w:r w:rsidRPr="006C0B99">
        <w:rPr>
          <w:color w:val="000000"/>
          <w:lang w:bidi="ru-RU"/>
        </w:rPr>
        <w:t>к</w:t>
      </w:r>
      <w:r>
        <w:rPr>
          <w:color w:val="000000"/>
          <w:lang w:bidi="ru-RU"/>
        </w:rPr>
        <w:t xml:space="preserve"> </w:t>
      </w:r>
      <w:r w:rsidRPr="006C0B99">
        <w:rPr>
          <w:color w:val="000000"/>
          <w:lang w:bidi="ru-RU"/>
        </w:rPr>
        <w:t>а</w:t>
      </w:r>
      <w:r>
        <w:rPr>
          <w:color w:val="000000"/>
          <w:lang w:bidi="ru-RU"/>
        </w:rPr>
        <w:t xml:space="preserve"> </w:t>
      </w:r>
      <w:r w:rsidRPr="006C0B99">
        <w:rPr>
          <w:color w:val="000000"/>
          <w:lang w:bidi="ru-RU"/>
        </w:rPr>
        <w:t>з</w:t>
      </w:r>
      <w:r>
        <w:rPr>
          <w:color w:val="000000"/>
          <w:lang w:bidi="ru-RU"/>
        </w:rPr>
        <w:t xml:space="preserve"> </w:t>
      </w:r>
      <w:r w:rsidRPr="006C0B99">
        <w:rPr>
          <w:color w:val="000000"/>
          <w:lang w:bidi="ru-RU"/>
        </w:rPr>
        <w:t>ы</w:t>
      </w:r>
      <w:r>
        <w:rPr>
          <w:color w:val="000000"/>
          <w:lang w:bidi="ru-RU"/>
        </w:rPr>
        <w:t xml:space="preserve"> </w:t>
      </w:r>
      <w:r w:rsidRPr="006C0B99">
        <w:rPr>
          <w:color w:val="000000"/>
          <w:lang w:bidi="ru-RU"/>
        </w:rPr>
        <w:t>в</w:t>
      </w:r>
      <w:r>
        <w:rPr>
          <w:color w:val="000000"/>
          <w:lang w:bidi="ru-RU"/>
        </w:rPr>
        <w:t xml:space="preserve"> </w:t>
      </w:r>
      <w:r w:rsidRPr="006C0B99">
        <w:rPr>
          <w:color w:val="000000"/>
          <w:lang w:bidi="ru-RU"/>
        </w:rPr>
        <w:t>а</w:t>
      </w:r>
      <w:r>
        <w:rPr>
          <w:color w:val="000000"/>
          <w:lang w:bidi="ru-RU"/>
        </w:rPr>
        <w:t xml:space="preserve"> </w:t>
      </w:r>
      <w:r w:rsidRPr="006C0B99">
        <w:rPr>
          <w:color w:val="000000"/>
          <w:lang w:bidi="ru-RU"/>
        </w:rPr>
        <w:t>ю:</w:t>
      </w:r>
    </w:p>
    <w:p w:rsidR="00BA671F" w:rsidRPr="006C0B99" w:rsidRDefault="007308A4" w:rsidP="007A5E82">
      <w:pPr>
        <w:widowControl w:val="0"/>
        <w:ind w:firstLine="709"/>
        <w:jc w:val="both"/>
        <w:rPr>
          <w:color w:val="000000"/>
          <w:lang w:bidi="ru-RU"/>
        </w:rPr>
      </w:pPr>
    </w:p>
    <w:p w:rsidR="006C0B99" w:rsidRPr="006C0B99" w:rsidRDefault="007A5E82" w:rsidP="007A5E82">
      <w:pPr>
        <w:widowControl w:val="0"/>
        <w:ind w:firstLine="709"/>
        <w:jc w:val="both"/>
        <w:rPr>
          <w:color w:val="000000"/>
          <w:lang w:bidi="ru-RU"/>
        </w:rPr>
      </w:pPr>
      <w:r w:rsidRPr="006C0B99">
        <w:rPr>
          <w:color w:val="000000"/>
          <w:lang w:bidi="ru-RU"/>
        </w:rPr>
        <w:t>1.Создать в</w:t>
      </w:r>
      <w:r>
        <w:rPr>
          <w:color w:val="000000"/>
          <w:lang w:bidi="ru-RU"/>
        </w:rPr>
        <w:t>о</w:t>
      </w:r>
      <w:r w:rsidRPr="006C0B9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ФГУП РСВО</w:t>
      </w:r>
      <w:r w:rsidRPr="006C0B99">
        <w:rPr>
          <w:color w:val="000000"/>
          <w:lang w:bidi="ru-RU"/>
        </w:rPr>
        <w:t xml:space="preserve"> систему внутреннего обеспечения соответствия требованиям антимонопольного законодательства (антимонопольный комплаенс).</w:t>
      </w:r>
    </w:p>
    <w:p w:rsidR="006C0B99" w:rsidRDefault="007A5E82" w:rsidP="007A5E82">
      <w:pPr>
        <w:widowControl w:val="0"/>
        <w:ind w:firstLine="709"/>
        <w:jc w:val="both"/>
        <w:rPr>
          <w:color w:val="000000"/>
          <w:lang w:bidi="ru-RU"/>
        </w:rPr>
      </w:pPr>
      <w:r w:rsidRPr="006C0B99">
        <w:rPr>
          <w:color w:val="000000"/>
          <w:lang w:bidi="ru-RU"/>
        </w:rPr>
        <w:t>2.</w:t>
      </w:r>
      <w:r>
        <w:rPr>
          <w:color w:val="000000"/>
          <w:lang w:bidi="ru-RU"/>
        </w:rPr>
        <w:t xml:space="preserve"> </w:t>
      </w:r>
      <w:r w:rsidRPr="006C0B99">
        <w:rPr>
          <w:color w:val="000000"/>
          <w:lang w:bidi="ru-RU"/>
        </w:rPr>
        <w:t>Утвердить Положение об организации в</w:t>
      </w:r>
      <w:r>
        <w:rPr>
          <w:color w:val="000000"/>
          <w:lang w:bidi="ru-RU"/>
        </w:rPr>
        <w:t>о</w:t>
      </w:r>
      <w:r w:rsidRPr="006C0B9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ФГУП РСВО</w:t>
      </w:r>
      <w:r w:rsidRPr="006C0B99">
        <w:rPr>
          <w:color w:val="000000"/>
          <w:lang w:bidi="ru-RU"/>
        </w:rPr>
        <w:t xml:space="preserve"> системы</w:t>
      </w:r>
      <w:r>
        <w:rPr>
          <w:color w:val="000000"/>
          <w:lang w:bidi="ru-RU"/>
        </w:rPr>
        <w:t xml:space="preserve"> </w:t>
      </w:r>
      <w:r w:rsidRPr="006C0B99">
        <w:rPr>
          <w:color w:val="000000"/>
          <w:lang w:bidi="ru-RU"/>
        </w:rPr>
        <w:t>внутреннего</w:t>
      </w:r>
      <w:r>
        <w:rPr>
          <w:color w:val="000000"/>
          <w:lang w:bidi="ru-RU"/>
        </w:rPr>
        <w:t xml:space="preserve"> </w:t>
      </w:r>
      <w:r w:rsidRPr="006C0B99">
        <w:rPr>
          <w:color w:val="000000"/>
          <w:lang w:bidi="ru-RU"/>
        </w:rPr>
        <w:t>обеспечения</w:t>
      </w:r>
      <w:r>
        <w:rPr>
          <w:color w:val="000000"/>
          <w:lang w:bidi="ru-RU"/>
        </w:rPr>
        <w:t xml:space="preserve"> </w:t>
      </w:r>
      <w:r w:rsidRPr="006C0B99">
        <w:rPr>
          <w:color w:val="000000"/>
          <w:lang w:bidi="ru-RU"/>
        </w:rPr>
        <w:t>соответствия</w:t>
      </w:r>
      <w:r>
        <w:rPr>
          <w:color w:val="000000"/>
          <w:lang w:bidi="ru-RU"/>
        </w:rPr>
        <w:t xml:space="preserve"> </w:t>
      </w:r>
      <w:r w:rsidRPr="006C0B99">
        <w:rPr>
          <w:color w:val="000000"/>
          <w:lang w:bidi="ru-RU"/>
        </w:rPr>
        <w:t>требованиям</w:t>
      </w:r>
      <w:r>
        <w:rPr>
          <w:color w:val="000000"/>
          <w:lang w:bidi="ru-RU"/>
        </w:rPr>
        <w:t xml:space="preserve"> а</w:t>
      </w:r>
      <w:r w:rsidRPr="006C0B99">
        <w:rPr>
          <w:color w:val="000000"/>
          <w:lang w:bidi="ru-RU"/>
        </w:rPr>
        <w:t>нтимонопольного</w:t>
      </w:r>
      <w:r>
        <w:rPr>
          <w:color w:val="000000"/>
          <w:lang w:bidi="ru-RU"/>
        </w:rPr>
        <w:t xml:space="preserve"> </w:t>
      </w:r>
      <w:r w:rsidRPr="006C0B99">
        <w:rPr>
          <w:color w:val="000000"/>
          <w:lang w:bidi="ru-RU"/>
        </w:rPr>
        <w:t>законодательства (анти</w:t>
      </w:r>
      <w:r>
        <w:rPr>
          <w:color w:val="000000"/>
          <w:lang w:bidi="ru-RU"/>
        </w:rPr>
        <w:t xml:space="preserve">монопольный </w:t>
      </w:r>
      <w:proofErr w:type="spellStart"/>
      <w:r>
        <w:rPr>
          <w:color w:val="000000"/>
          <w:lang w:bidi="ru-RU"/>
        </w:rPr>
        <w:t>комплаенс</w:t>
      </w:r>
      <w:proofErr w:type="spellEnd"/>
      <w:r>
        <w:rPr>
          <w:color w:val="000000"/>
          <w:lang w:bidi="ru-RU"/>
        </w:rPr>
        <w:t>) (приложение № 1</w:t>
      </w:r>
      <w:r>
        <w:rPr>
          <w:color w:val="000000"/>
          <w:lang w:bidi="ru-RU"/>
        </w:rPr>
        <w:br/>
        <w:t>к настоящему приказу).</w:t>
      </w:r>
    </w:p>
    <w:p w:rsidR="003A6AF4" w:rsidRPr="006C0B99" w:rsidRDefault="007A5E82" w:rsidP="007A5E82">
      <w:pPr>
        <w:widowControl w:val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 Утвердить Методику расчета ключевых показателей эффективности функционирования во ФГУП РСВО антимонопольного комплаенса (приложение № 2 к настоящему приказу).</w:t>
      </w:r>
    </w:p>
    <w:p w:rsidR="006C0B99" w:rsidRPr="006C0B99" w:rsidRDefault="007A5E82" w:rsidP="007A5E82">
      <w:pPr>
        <w:widowControl w:val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4</w:t>
      </w:r>
      <w:r w:rsidRPr="006C0B99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</w:t>
      </w:r>
      <w:r w:rsidRPr="006C0B99">
        <w:rPr>
          <w:color w:val="000000"/>
          <w:lang w:bidi="ru-RU"/>
        </w:rPr>
        <w:t>Функции уполномоченного лица, осуществляющего внедрение,</w:t>
      </w:r>
      <w:r>
        <w:rPr>
          <w:color w:val="000000"/>
          <w:lang w:bidi="ru-RU"/>
        </w:rPr>
        <w:t xml:space="preserve"> </w:t>
      </w:r>
      <w:r w:rsidRPr="006C0B99">
        <w:rPr>
          <w:color w:val="000000"/>
          <w:lang w:bidi="ru-RU"/>
        </w:rPr>
        <w:t>координацию работы и контроль за исполнение</w:t>
      </w:r>
      <w:r>
        <w:rPr>
          <w:color w:val="000000"/>
          <w:lang w:bidi="ru-RU"/>
        </w:rPr>
        <w:t xml:space="preserve">м во ФГУП РСВО </w:t>
      </w:r>
      <w:r w:rsidRPr="006C0B99">
        <w:rPr>
          <w:color w:val="000000"/>
          <w:lang w:bidi="ru-RU"/>
        </w:rPr>
        <w:t>системы внутреннего</w:t>
      </w:r>
      <w:r>
        <w:rPr>
          <w:color w:val="000000"/>
          <w:lang w:bidi="ru-RU"/>
        </w:rPr>
        <w:t xml:space="preserve"> </w:t>
      </w:r>
      <w:r w:rsidRPr="006C0B99">
        <w:rPr>
          <w:color w:val="000000"/>
          <w:lang w:bidi="ru-RU"/>
        </w:rPr>
        <w:t>обеспечения</w:t>
      </w:r>
      <w:r w:rsidRPr="006C0B99">
        <w:rPr>
          <w:color w:val="000000"/>
          <w:lang w:bidi="ru-RU"/>
        </w:rPr>
        <w:tab/>
        <w:t>соответствия</w:t>
      </w:r>
      <w:r>
        <w:rPr>
          <w:color w:val="000000"/>
          <w:lang w:bidi="ru-RU"/>
        </w:rPr>
        <w:t xml:space="preserve"> </w:t>
      </w:r>
      <w:r w:rsidRPr="006C0B99">
        <w:rPr>
          <w:color w:val="000000"/>
          <w:lang w:bidi="ru-RU"/>
        </w:rPr>
        <w:t>требованиям</w:t>
      </w:r>
      <w:r>
        <w:rPr>
          <w:color w:val="000000"/>
          <w:lang w:bidi="ru-RU"/>
        </w:rPr>
        <w:t xml:space="preserve"> </w:t>
      </w:r>
      <w:r w:rsidRPr="006C0B99">
        <w:rPr>
          <w:color w:val="000000"/>
          <w:lang w:bidi="ru-RU"/>
        </w:rPr>
        <w:t xml:space="preserve">антимонопольного </w:t>
      </w:r>
      <w:r>
        <w:rPr>
          <w:color w:val="000000"/>
          <w:lang w:bidi="ru-RU"/>
        </w:rPr>
        <w:t>законодательства</w:t>
      </w:r>
      <w:r w:rsidRPr="006C0B99">
        <w:rPr>
          <w:color w:val="000000"/>
          <w:lang w:bidi="ru-RU"/>
        </w:rPr>
        <w:t xml:space="preserve"> возложить на заместителя генерального директора</w:t>
      </w:r>
      <w:r>
        <w:rPr>
          <w:color w:val="000000"/>
          <w:lang w:bidi="ru-RU"/>
        </w:rPr>
        <w:br/>
        <w:t>Власова С.В.</w:t>
      </w:r>
    </w:p>
    <w:p w:rsidR="006C0B99" w:rsidRDefault="007A5E82" w:rsidP="007A5E82">
      <w:pPr>
        <w:widowControl w:val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</w:t>
      </w:r>
      <w:r w:rsidRPr="006C0B99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</w:t>
      </w:r>
      <w:r w:rsidRPr="006C0B99">
        <w:rPr>
          <w:color w:val="000000"/>
          <w:lang w:bidi="ru-RU"/>
        </w:rPr>
        <w:t>Функции коллегиального органа, осуществляющего оценку</w:t>
      </w:r>
      <w:r>
        <w:rPr>
          <w:color w:val="000000"/>
          <w:lang w:bidi="ru-RU"/>
        </w:rPr>
        <w:t xml:space="preserve"> </w:t>
      </w:r>
      <w:r w:rsidRPr="006C0B99">
        <w:rPr>
          <w:color w:val="000000"/>
          <w:lang w:bidi="ru-RU"/>
        </w:rPr>
        <w:t>эффективности организации и функционирования</w:t>
      </w:r>
      <w:r>
        <w:rPr>
          <w:color w:val="000000"/>
          <w:lang w:bidi="ru-RU"/>
        </w:rPr>
        <w:t xml:space="preserve"> антимонопольного </w:t>
      </w:r>
      <w:r w:rsidRPr="006C0B99">
        <w:rPr>
          <w:color w:val="000000"/>
          <w:lang w:bidi="ru-RU"/>
        </w:rPr>
        <w:lastRenderedPageBreak/>
        <w:t>комплаенса, возложить на комиссию в составе:</w:t>
      </w:r>
    </w:p>
    <w:p w:rsidR="00965CD7" w:rsidRDefault="007A5E82" w:rsidP="007A5E82">
      <w:pPr>
        <w:widowControl w:val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</w:t>
      </w:r>
      <w:r w:rsidRPr="006C0B99">
        <w:rPr>
          <w:color w:val="000000"/>
          <w:lang w:bidi="ru-RU"/>
        </w:rPr>
        <w:t>редседатель комиссии</w:t>
      </w:r>
      <w:r>
        <w:rPr>
          <w:color w:val="000000"/>
          <w:lang w:bidi="ru-RU"/>
        </w:rPr>
        <w:t>:</w:t>
      </w:r>
    </w:p>
    <w:p w:rsidR="00965CD7" w:rsidRDefault="007A5E82" w:rsidP="007A5E82">
      <w:pPr>
        <w:widowControl w:val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– Ли П.В. –</w:t>
      </w:r>
      <w:r w:rsidRPr="006C0B9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начальник контроль-ревизионного Управления;</w:t>
      </w:r>
    </w:p>
    <w:p w:rsidR="006C0B99" w:rsidRPr="006C0B99" w:rsidRDefault="007A5E82" w:rsidP="007A5E82">
      <w:pPr>
        <w:widowControl w:val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ч</w:t>
      </w:r>
      <w:r w:rsidRPr="006C0B99">
        <w:rPr>
          <w:color w:val="000000"/>
          <w:lang w:bidi="ru-RU"/>
        </w:rPr>
        <w:t>лены комиссии:</w:t>
      </w:r>
    </w:p>
    <w:p w:rsidR="006C0B99" w:rsidRPr="006C0B99" w:rsidRDefault="007A5E82" w:rsidP="007A5E82">
      <w:pPr>
        <w:widowControl w:val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– Королева В.Е.</w:t>
      </w:r>
      <w:r w:rsidRPr="006C0B9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– начальник Управления по экономике и финансам</w:t>
      </w:r>
      <w:r w:rsidRPr="006C0B99">
        <w:rPr>
          <w:color w:val="000000"/>
          <w:lang w:bidi="ru-RU"/>
        </w:rPr>
        <w:t>;</w:t>
      </w:r>
    </w:p>
    <w:p w:rsidR="006C0B99" w:rsidRPr="006C0B99" w:rsidRDefault="007A5E82" w:rsidP="007A5E82">
      <w:pPr>
        <w:widowControl w:val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– Высоков Н.В.</w:t>
      </w:r>
      <w:r w:rsidRPr="006C0B9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– начальник отдела общеправового обеспечения Управления правового обеспечения;</w:t>
      </w:r>
    </w:p>
    <w:p w:rsidR="006C0B99" w:rsidRPr="006C0B99" w:rsidRDefault="007A5E82" w:rsidP="007A5E82">
      <w:pPr>
        <w:widowControl w:val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– Иванов А.А. заместитель начальника Управления по работе</w:t>
      </w:r>
      <w:r>
        <w:rPr>
          <w:color w:val="000000"/>
          <w:lang w:bidi="ru-RU"/>
        </w:rPr>
        <w:br/>
        <w:t>с персоналом.</w:t>
      </w:r>
    </w:p>
    <w:p w:rsidR="006C0B99" w:rsidRPr="006C0B99" w:rsidRDefault="007A5E82" w:rsidP="007A5E82">
      <w:pPr>
        <w:widowControl w:val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6</w:t>
      </w:r>
      <w:r w:rsidRPr="006C0B99">
        <w:rPr>
          <w:color w:val="000000"/>
          <w:lang w:bidi="ru-RU"/>
        </w:rPr>
        <w:t>.</w:t>
      </w:r>
      <w:r w:rsidRPr="006C0B99">
        <w:rPr>
          <w:color w:val="000000"/>
          <w:lang w:bidi="ru-RU"/>
        </w:rPr>
        <w:tab/>
      </w:r>
      <w:r>
        <w:rPr>
          <w:color w:val="000000"/>
          <w:lang w:bidi="ru-RU"/>
        </w:rPr>
        <w:t>Начальнику Управления информационных технологий</w:t>
      </w:r>
      <w:r>
        <w:rPr>
          <w:color w:val="000000"/>
          <w:lang w:bidi="ru-RU"/>
        </w:rPr>
        <w:br/>
        <w:t>Лавренко А.А</w:t>
      </w:r>
      <w:r w:rsidRPr="006C0B99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обеспечить размещение настоящего приказа на Интранет-портале ФГУП РСВО.</w:t>
      </w:r>
    </w:p>
    <w:p w:rsidR="00FE0A0D" w:rsidRDefault="007A5E82" w:rsidP="007A5E82">
      <w:pPr>
        <w:pStyle w:val="a3"/>
        <w:numPr>
          <w:ilvl w:val="0"/>
          <w:numId w:val="7"/>
        </w:numPr>
        <w:suppressAutoHyphens/>
        <w:ind w:left="0" w:firstLine="709"/>
        <w:jc w:val="both"/>
      </w:pPr>
      <w:r>
        <w:t>Контроль за исполнением настоящего приказа оставляю за собой.</w:t>
      </w:r>
    </w:p>
    <w:p w:rsidR="0015424A" w:rsidRDefault="007308A4" w:rsidP="0015424A">
      <w:pPr>
        <w:widowControl w:val="0"/>
        <w:tabs>
          <w:tab w:val="left" w:leader="dot" w:pos="6726"/>
        </w:tabs>
        <w:jc w:val="both"/>
        <w:rPr>
          <w:color w:val="000000"/>
          <w:lang w:bidi="ru-RU"/>
        </w:rPr>
      </w:pPr>
    </w:p>
    <w:p w:rsidR="0015424A" w:rsidRDefault="007308A4" w:rsidP="0015424A">
      <w:pPr>
        <w:widowControl w:val="0"/>
        <w:tabs>
          <w:tab w:val="left" w:leader="dot" w:pos="6726"/>
        </w:tabs>
        <w:jc w:val="both"/>
        <w:rPr>
          <w:color w:val="000000"/>
          <w:lang w:bidi="ru-RU"/>
        </w:rPr>
      </w:pPr>
    </w:p>
    <w:p w:rsidR="0015424A" w:rsidRPr="00192ECF" w:rsidRDefault="007308A4" w:rsidP="0015424A">
      <w:pPr>
        <w:widowControl w:val="0"/>
        <w:tabs>
          <w:tab w:val="left" w:leader="dot" w:pos="6726"/>
        </w:tabs>
        <w:jc w:val="both"/>
        <w:rPr>
          <w:color w:val="000000"/>
          <w:lang w:bidi="ru-RU"/>
        </w:rPr>
      </w:pPr>
    </w:p>
    <w:p w:rsidR="00124AF0" w:rsidRDefault="007A5E82" w:rsidP="007A5E82">
      <w:pPr>
        <w:jc w:val="both"/>
        <w:rPr>
          <w:rFonts w:eastAsia="Calibri"/>
        </w:rPr>
      </w:pPr>
      <w:r>
        <w:rPr>
          <w:rFonts w:eastAsia="Calibri"/>
        </w:rPr>
        <w:t xml:space="preserve">Генеральный директор             </w:t>
      </w:r>
      <w:r w:rsidRPr="00BA02B9">
        <w:rPr>
          <w:rFonts w:eastAsia="Calibri"/>
        </w:rPr>
        <w:t xml:space="preserve">              </w:t>
      </w:r>
      <w:r>
        <w:rPr>
          <w:rFonts w:eastAsia="Calibri"/>
        </w:rPr>
        <w:t xml:space="preserve">                                        </w:t>
      </w:r>
      <w:r w:rsidRPr="00BA02B9">
        <w:rPr>
          <w:rFonts w:eastAsia="Calibri"/>
        </w:rPr>
        <w:t xml:space="preserve">         </w:t>
      </w:r>
      <w:r>
        <w:rPr>
          <w:rFonts w:eastAsia="Calibri"/>
        </w:rPr>
        <w:t>А.В. Федулов</w:t>
      </w: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Default="007308A4" w:rsidP="007A5E82">
      <w:pPr>
        <w:jc w:val="both"/>
        <w:rPr>
          <w:rFonts w:eastAsia="Calibri"/>
        </w:rPr>
      </w:pPr>
    </w:p>
    <w:p w:rsidR="007308A4" w:rsidRPr="003D04B3" w:rsidRDefault="007308A4" w:rsidP="007308A4">
      <w:pPr>
        <w:widowControl w:val="0"/>
        <w:ind w:left="142" w:firstLine="6662"/>
        <w:rPr>
          <w:bCs/>
          <w:sz w:val="24"/>
          <w:lang w:bidi="ru-RU"/>
        </w:rPr>
      </w:pPr>
      <w:bookmarkStart w:id="0" w:name="bookmark2"/>
      <w:r w:rsidRPr="003D04B3">
        <w:rPr>
          <w:bCs/>
          <w:sz w:val="24"/>
          <w:lang w:bidi="ru-RU"/>
        </w:rPr>
        <w:lastRenderedPageBreak/>
        <w:t>Приложение № 1</w:t>
      </w:r>
    </w:p>
    <w:p w:rsidR="007308A4" w:rsidRPr="003D04B3" w:rsidRDefault="007308A4" w:rsidP="007308A4">
      <w:pPr>
        <w:widowControl w:val="0"/>
        <w:ind w:left="142" w:firstLine="6662"/>
        <w:rPr>
          <w:bCs/>
          <w:sz w:val="24"/>
          <w:lang w:bidi="ru-RU"/>
        </w:rPr>
      </w:pPr>
      <w:r w:rsidRPr="003D04B3">
        <w:rPr>
          <w:bCs/>
          <w:sz w:val="24"/>
          <w:lang w:bidi="ru-RU"/>
        </w:rPr>
        <w:t>к приказу ФГУП РСВО</w:t>
      </w:r>
    </w:p>
    <w:p w:rsidR="007308A4" w:rsidRPr="003D04B3" w:rsidRDefault="007308A4" w:rsidP="007308A4">
      <w:pPr>
        <w:widowControl w:val="0"/>
        <w:ind w:left="142" w:firstLine="6662"/>
        <w:rPr>
          <w:bCs/>
          <w:sz w:val="24"/>
          <w:lang w:bidi="ru-RU"/>
        </w:rPr>
      </w:pPr>
      <w:r w:rsidRPr="003D04B3">
        <w:rPr>
          <w:bCs/>
          <w:sz w:val="24"/>
          <w:lang w:bidi="ru-RU"/>
        </w:rPr>
        <w:t>от __________</w:t>
      </w:r>
      <w:r>
        <w:rPr>
          <w:bCs/>
          <w:sz w:val="24"/>
          <w:lang w:bidi="ru-RU"/>
        </w:rPr>
        <w:t>__</w:t>
      </w:r>
      <w:r w:rsidRPr="003D04B3">
        <w:rPr>
          <w:bCs/>
          <w:sz w:val="24"/>
          <w:lang w:bidi="ru-RU"/>
        </w:rPr>
        <w:t xml:space="preserve"> № ______</w:t>
      </w:r>
    </w:p>
    <w:p w:rsidR="007308A4" w:rsidRDefault="007308A4" w:rsidP="007308A4">
      <w:pPr>
        <w:widowControl w:val="0"/>
        <w:ind w:firstLine="709"/>
        <w:rPr>
          <w:b/>
          <w:bCs/>
          <w:lang w:bidi="ru-RU"/>
        </w:rPr>
      </w:pPr>
    </w:p>
    <w:p w:rsidR="007308A4" w:rsidRDefault="007308A4" w:rsidP="007308A4">
      <w:pPr>
        <w:widowControl w:val="0"/>
        <w:ind w:firstLine="709"/>
        <w:jc w:val="center"/>
        <w:rPr>
          <w:b/>
          <w:bCs/>
          <w:lang w:bidi="ru-RU"/>
        </w:rPr>
      </w:pPr>
    </w:p>
    <w:p w:rsidR="007308A4" w:rsidRDefault="007308A4" w:rsidP="007308A4">
      <w:pPr>
        <w:widowControl w:val="0"/>
        <w:ind w:firstLine="709"/>
        <w:jc w:val="center"/>
        <w:rPr>
          <w:b/>
          <w:bCs/>
          <w:lang w:bidi="ru-RU"/>
        </w:rPr>
      </w:pPr>
    </w:p>
    <w:p w:rsidR="007308A4" w:rsidRPr="00B61ECD" w:rsidRDefault="007308A4" w:rsidP="007308A4">
      <w:pPr>
        <w:widowControl w:val="0"/>
        <w:jc w:val="center"/>
        <w:rPr>
          <w:b/>
          <w:bCs/>
          <w:lang w:bidi="ru-RU"/>
        </w:rPr>
      </w:pPr>
      <w:r w:rsidRPr="00B61ECD">
        <w:rPr>
          <w:b/>
          <w:bCs/>
          <w:lang w:bidi="ru-RU"/>
        </w:rPr>
        <w:t>ПОЛОЖЕНИЕ</w:t>
      </w:r>
      <w:bookmarkEnd w:id="0"/>
    </w:p>
    <w:p w:rsidR="007308A4" w:rsidRDefault="007308A4" w:rsidP="007308A4">
      <w:pPr>
        <w:widowControl w:val="0"/>
        <w:jc w:val="center"/>
        <w:rPr>
          <w:b/>
          <w:bCs/>
          <w:lang w:bidi="ru-RU"/>
        </w:rPr>
      </w:pPr>
      <w:r w:rsidRPr="00B61ECD">
        <w:rPr>
          <w:b/>
          <w:bCs/>
          <w:lang w:bidi="ru-RU"/>
        </w:rPr>
        <w:t>об организации в</w:t>
      </w:r>
      <w:r>
        <w:rPr>
          <w:b/>
          <w:bCs/>
          <w:lang w:bidi="ru-RU"/>
        </w:rPr>
        <w:t>о</w:t>
      </w:r>
      <w:r w:rsidRPr="00B61ECD">
        <w:rPr>
          <w:b/>
          <w:bCs/>
          <w:lang w:bidi="ru-RU"/>
        </w:rPr>
        <w:t xml:space="preserve"> </w:t>
      </w:r>
      <w:r>
        <w:rPr>
          <w:b/>
          <w:bCs/>
          <w:lang w:bidi="ru-RU"/>
        </w:rPr>
        <w:t xml:space="preserve">ФГУП РСВО системы внутреннего обеспечения </w:t>
      </w:r>
      <w:r w:rsidRPr="00B61ECD">
        <w:rPr>
          <w:b/>
          <w:bCs/>
          <w:lang w:bidi="ru-RU"/>
        </w:rPr>
        <w:t xml:space="preserve">соответствия требованиям антимонопольного </w:t>
      </w:r>
      <w:r>
        <w:rPr>
          <w:b/>
          <w:bCs/>
          <w:lang w:bidi="ru-RU"/>
        </w:rPr>
        <w:t>законодательства</w:t>
      </w:r>
      <w:r w:rsidRPr="00B61ECD">
        <w:rPr>
          <w:b/>
          <w:bCs/>
          <w:lang w:bidi="ru-RU"/>
        </w:rPr>
        <w:t xml:space="preserve"> (антимонопольный </w:t>
      </w:r>
      <w:proofErr w:type="spellStart"/>
      <w:r w:rsidRPr="00B61ECD">
        <w:rPr>
          <w:b/>
          <w:bCs/>
          <w:lang w:bidi="ru-RU"/>
        </w:rPr>
        <w:t>комплаенс</w:t>
      </w:r>
      <w:proofErr w:type="spellEnd"/>
      <w:r w:rsidRPr="00B61ECD">
        <w:rPr>
          <w:b/>
          <w:bCs/>
          <w:lang w:bidi="ru-RU"/>
        </w:rPr>
        <w:t>)</w:t>
      </w:r>
    </w:p>
    <w:p w:rsidR="007308A4" w:rsidRPr="00B61ECD" w:rsidRDefault="007308A4" w:rsidP="007308A4">
      <w:pPr>
        <w:widowControl w:val="0"/>
        <w:ind w:firstLine="709"/>
        <w:jc w:val="center"/>
        <w:rPr>
          <w:b/>
          <w:bCs/>
          <w:lang w:bidi="ru-RU"/>
        </w:rPr>
      </w:pPr>
    </w:p>
    <w:p w:rsidR="007308A4" w:rsidRDefault="007308A4" w:rsidP="007308A4">
      <w:pPr>
        <w:widowControl w:val="0"/>
        <w:numPr>
          <w:ilvl w:val="0"/>
          <w:numId w:val="8"/>
        </w:numPr>
        <w:jc w:val="center"/>
        <w:rPr>
          <w:b/>
          <w:bCs/>
          <w:lang w:bidi="ru-RU"/>
        </w:rPr>
      </w:pPr>
      <w:bookmarkStart w:id="1" w:name="bookmark3"/>
      <w:r w:rsidRPr="00B61ECD">
        <w:rPr>
          <w:b/>
          <w:bCs/>
          <w:lang w:bidi="ru-RU"/>
        </w:rPr>
        <w:t>Общие положения</w:t>
      </w:r>
      <w:bookmarkEnd w:id="1"/>
    </w:p>
    <w:p w:rsidR="007308A4" w:rsidRPr="00B61ECD" w:rsidRDefault="007308A4" w:rsidP="007308A4">
      <w:pPr>
        <w:widowControl w:val="0"/>
        <w:ind w:firstLine="709"/>
        <w:rPr>
          <w:b/>
          <w:bCs/>
          <w:lang w:bidi="ru-RU"/>
        </w:rPr>
      </w:pPr>
    </w:p>
    <w:p w:rsidR="007308A4" w:rsidRPr="00B61ECD" w:rsidRDefault="007308A4" w:rsidP="007308A4">
      <w:pPr>
        <w:widowControl w:val="0"/>
        <w:numPr>
          <w:ilvl w:val="0"/>
          <w:numId w:val="9"/>
        </w:numPr>
        <w:ind w:firstLine="709"/>
        <w:jc w:val="both"/>
        <w:rPr>
          <w:lang w:bidi="ru-RU"/>
        </w:rPr>
      </w:pPr>
      <w:r w:rsidRPr="00B61ECD">
        <w:rPr>
          <w:lang w:bidi="ru-RU"/>
        </w:rPr>
        <w:t>Положение об организации в</w:t>
      </w:r>
      <w:r>
        <w:rPr>
          <w:lang w:bidi="ru-RU"/>
        </w:rPr>
        <w:t>о</w:t>
      </w:r>
      <w:r w:rsidRPr="00B61ECD">
        <w:rPr>
          <w:lang w:bidi="ru-RU"/>
        </w:rPr>
        <w:t xml:space="preserve"> </w:t>
      </w:r>
      <w:r>
        <w:rPr>
          <w:lang w:bidi="ru-RU"/>
        </w:rPr>
        <w:t xml:space="preserve">ФГУП РСВО </w:t>
      </w:r>
      <w:r w:rsidRPr="00B61ECD">
        <w:rPr>
          <w:lang w:bidi="ru-RU"/>
        </w:rPr>
        <w:t xml:space="preserve">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B61ECD">
        <w:rPr>
          <w:lang w:bidi="ru-RU"/>
        </w:rPr>
        <w:t>комплаенс</w:t>
      </w:r>
      <w:proofErr w:type="spellEnd"/>
      <w:r w:rsidRPr="00B61ECD">
        <w:rPr>
          <w:lang w:bidi="ru-RU"/>
        </w:rPr>
        <w:t xml:space="preserve">) (далее </w:t>
      </w:r>
      <w:r>
        <w:rPr>
          <w:lang w:bidi="ru-RU"/>
        </w:rPr>
        <w:t>–</w:t>
      </w:r>
      <w:r w:rsidRPr="00B61ECD">
        <w:rPr>
          <w:lang w:bidi="ru-RU"/>
        </w:rPr>
        <w:t xml:space="preserve"> Положение) разработано в целях обеспечения соответствия деятельности </w:t>
      </w:r>
      <w:r>
        <w:rPr>
          <w:lang w:bidi="ru-RU"/>
        </w:rPr>
        <w:t xml:space="preserve">ФГУП РСВО </w:t>
      </w:r>
      <w:r w:rsidRPr="00B61ECD">
        <w:rPr>
          <w:lang w:bidi="ru-RU"/>
        </w:rPr>
        <w:t xml:space="preserve">требованиям антимонопольного законодательства и профилактики нарушений требований антимонопольного законодательства в деятельности </w:t>
      </w:r>
      <w:r>
        <w:rPr>
          <w:lang w:bidi="ru-RU"/>
        </w:rPr>
        <w:t>ФГУП РСВО</w:t>
      </w:r>
      <w:r w:rsidRPr="00B61ECD">
        <w:rPr>
          <w:lang w:bidi="ru-RU"/>
        </w:rPr>
        <w:t>.</w:t>
      </w:r>
    </w:p>
    <w:p w:rsidR="007308A4" w:rsidRPr="00B61ECD" w:rsidRDefault="007308A4" w:rsidP="007308A4">
      <w:pPr>
        <w:widowControl w:val="0"/>
        <w:numPr>
          <w:ilvl w:val="0"/>
          <w:numId w:val="9"/>
        </w:numPr>
        <w:ind w:firstLine="709"/>
        <w:jc w:val="both"/>
        <w:rPr>
          <w:lang w:bidi="ru-RU"/>
        </w:rPr>
      </w:pPr>
      <w:r w:rsidRPr="00B61ECD">
        <w:rPr>
          <w:lang w:bidi="ru-RU"/>
        </w:rPr>
        <w:t>Для целей Положения используются следующие понятия: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b/>
          <w:bCs/>
          <w:lang w:bidi="ru-RU"/>
        </w:rPr>
        <w:t>Антимонопольное</w:t>
      </w:r>
      <w:r w:rsidRPr="00B61ECD">
        <w:rPr>
          <w:b/>
          <w:bCs/>
          <w:lang w:bidi="ru-RU"/>
        </w:rPr>
        <w:tab/>
        <w:t>законодательство</w:t>
      </w:r>
      <w:r>
        <w:rPr>
          <w:b/>
          <w:bCs/>
          <w:lang w:bidi="ru-RU"/>
        </w:rPr>
        <w:t xml:space="preserve"> </w:t>
      </w:r>
      <w:r>
        <w:rPr>
          <w:lang w:bidi="ru-RU"/>
        </w:rPr>
        <w:t>–</w:t>
      </w:r>
      <w:r w:rsidRPr="00B61ECD">
        <w:rPr>
          <w:lang w:bidi="ru-RU"/>
        </w:rPr>
        <w:t xml:space="preserve"> законодательство,</w:t>
      </w:r>
      <w:r>
        <w:rPr>
          <w:lang w:bidi="ru-RU"/>
        </w:rPr>
        <w:t xml:space="preserve"> </w:t>
      </w:r>
      <w:r w:rsidRPr="00B61ECD">
        <w:rPr>
          <w:lang w:bidi="ru-RU"/>
        </w:rPr>
        <w:t>основывающееся на Конституции Российской Федерации, Гражданском кодексе Российской Федерации,</w:t>
      </w:r>
      <w:r>
        <w:rPr>
          <w:lang w:bidi="ru-RU"/>
        </w:rPr>
        <w:t xml:space="preserve"> </w:t>
      </w:r>
      <w:r w:rsidRPr="00B61ECD">
        <w:rPr>
          <w:lang w:bidi="ru-RU"/>
        </w:rPr>
        <w:t>и состоящее</w:t>
      </w:r>
      <w:r>
        <w:rPr>
          <w:lang w:bidi="ru-RU"/>
        </w:rPr>
        <w:t xml:space="preserve"> </w:t>
      </w:r>
      <w:r w:rsidRPr="00B61ECD">
        <w:rPr>
          <w:lang w:bidi="ru-RU"/>
        </w:rPr>
        <w:t>из</w:t>
      </w:r>
      <w:r>
        <w:rPr>
          <w:lang w:bidi="ru-RU"/>
        </w:rPr>
        <w:t xml:space="preserve"> </w:t>
      </w:r>
      <w:r w:rsidRPr="00B61ECD">
        <w:rPr>
          <w:lang w:bidi="ru-RU"/>
        </w:rPr>
        <w:t xml:space="preserve">Федерального </w:t>
      </w:r>
      <w:r>
        <w:rPr>
          <w:lang w:bidi="ru-RU"/>
        </w:rPr>
        <w:t>з</w:t>
      </w:r>
      <w:r w:rsidRPr="00B61ECD">
        <w:rPr>
          <w:lang w:bidi="ru-RU"/>
        </w:rPr>
        <w:t>акона</w:t>
      </w:r>
      <w:r>
        <w:rPr>
          <w:lang w:bidi="ru-RU"/>
        </w:rPr>
        <w:t xml:space="preserve"> </w:t>
      </w:r>
      <w:r w:rsidRPr="00B61ECD">
        <w:rPr>
          <w:lang w:bidi="ru-RU"/>
        </w:rPr>
        <w:t>«О защите конкуренции», иных федеральных законов, регулирующих отношения, связанные с защитой конкуренции, в том числе с предупреждением</w:t>
      </w:r>
      <w:r>
        <w:rPr>
          <w:lang w:bidi="ru-RU"/>
        </w:rPr>
        <w:br/>
      </w:r>
      <w:r w:rsidRPr="00B61ECD">
        <w:rPr>
          <w:lang w:bidi="ru-RU"/>
        </w:rPr>
        <w:t>и пресечением монополистической деятельности и недобросовестной конкуренции,</w:t>
      </w:r>
      <w:r>
        <w:rPr>
          <w:lang w:bidi="ru-RU"/>
        </w:rPr>
        <w:t xml:space="preserve"> </w:t>
      </w:r>
      <w:r w:rsidRPr="00B61ECD">
        <w:rPr>
          <w:lang w:bidi="ru-RU"/>
        </w:rPr>
        <w:t>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</w:t>
      </w:r>
      <w:r>
        <w:rPr>
          <w:lang w:bidi="ru-RU"/>
        </w:rPr>
        <w:br/>
      </w:r>
      <w:r w:rsidRPr="00B61ECD">
        <w:rPr>
          <w:lang w:bidi="ru-RU"/>
        </w:rPr>
        <w:t>и иностранные юридические лица, физические лица, в том числе</w:t>
      </w:r>
      <w:r>
        <w:rPr>
          <w:lang w:bidi="ru-RU"/>
        </w:rPr>
        <w:t xml:space="preserve"> индивидуальные предприниматели.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b/>
          <w:bCs/>
          <w:lang w:bidi="ru-RU"/>
        </w:rPr>
        <w:t xml:space="preserve">Антимонопольный </w:t>
      </w:r>
      <w:proofErr w:type="spellStart"/>
      <w:r w:rsidRPr="00B61ECD">
        <w:rPr>
          <w:b/>
          <w:bCs/>
          <w:lang w:bidi="ru-RU"/>
        </w:rPr>
        <w:t>комплаенс</w:t>
      </w:r>
      <w:proofErr w:type="spellEnd"/>
      <w:r w:rsidRPr="00B61ECD">
        <w:rPr>
          <w:b/>
          <w:bCs/>
          <w:lang w:bidi="ru-RU"/>
        </w:rPr>
        <w:t xml:space="preserve"> </w:t>
      </w:r>
      <w:r>
        <w:rPr>
          <w:lang w:bidi="ru-RU"/>
        </w:rPr>
        <w:t>–</w:t>
      </w:r>
      <w:r w:rsidRPr="00B61ECD">
        <w:rPr>
          <w:lang w:bidi="ru-RU"/>
        </w:rPr>
        <w:t xml:space="preserve"> совокупность правовых </w:t>
      </w:r>
      <w:r>
        <w:rPr>
          <w:lang w:bidi="ru-RU"/>
        </w:rPr>
        <w:br/>
      </w:r>
      <w:r w:rsidRPr="00B61ECD">
        <w:rPr>
          <w:lang w:bidi="ru-RU"/>
        </w:rPr>
        <w:t>и организационных мер, направленных на соблюдение требований антимонопольного законодательства и предупреждение</w:t>
      </w:r>
      <w:r>
        <w:rPr>
          <w:lang w:bidi="ru-RU"/>
        </w:rPr>
        <w:t xml:space="preserve"> его нарушения.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b/>
          <w:bCs/>
          <w:lang w:bidi="ru-RU"/>
        </w:rPr>
        <w:t xml:space="preserve">Антимонопольный орган </w:t>
      </w:r>
      <w:r>
        <w:rPr>
          <w:b/>
          <w:bCs/>
          <w:lang w:bidi="ru-RU"/>
        </w:rPr>
        <w:t>–</w:t>
      </w:r>
      <w:r w:rsidRPr="00B61ECD">
        <w:rPr>
          <w:lang w:bidi="ru-RU"/>
        </w:rPr>
        <w:t xml:space="preserve"> федеральный антимонопольный орган </w:t>
      </w:r>
      <w:r>
        <w:rPr>
          <w:lang w:bidi="ru-RU"/>
        </w:rPr>
        <w:t>и его территориальные органы.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b/>
          <w:bCs/>
          <w:lang w:bidi="ru-RU"/>
        </w:rPr>
        <w:t xml:space="preserve">Доклад об антимонопольном </w:t>
      </w:r>
      <w:proofErr w:type="spellStart"/>
      <w:r w:rsidRPr="00B61ECD">
        <w:rPr>
          <w:b/>
          <w:bCs/>
          <w:lang w:bidi="ru-RU"/>
        </w:rPr>
        <w:t>комплаенсе</w:t>
      </w:r>
      <w:proofErr w:type="spellEnd"/>
      <w:r w:rsidRPr="00B61ECD">
        <w:rPr>
          <w:b/>
          <w:bCs/>
          <w:lang w:bidi="ru-RU"/>
        </w:rPr>
        <w:t xml:space="preserve"> </w:t>
      </w:r>
      <w:r>
        <w:rPr>
          <w:b/>
          <w:bCs/>
          <w:lang w:bidi="ru-RU"/>
        </w:rPr>
        <w:t>–</w:t>
      </w:r>
      <w:r w:rsidRPr="00B61ECD">
        <w:rPr>
          <w:lang w:bidi="ru-RU"/>
        </w:rPr>
        <w:t xml:space="preserve"> документ, содержащий информацию об организации и функционировании антимонопольного </w:t>
      </w:r>
      <w:proofErr w:type="spellStart"/>
      <w:r w:rsidRPr="00B61ECD">
        <w:rPr>
          <w:lang w:bidi="ru-RU"/>
        </w:rPr>
        <w:t>комплаенса</w:t>
      </w:r>
      <w:proofErr w:type="spellEnd"/>
      <w:r w:rsidRPr="00B61ECD">
        <w:rPr>
          <w:lang w:bidi="ru-RU"/>
        </w:rPr>
        <w:t xml:space="preserve"> в</w:t>
      </w:r>
      <w:r>
        <w:rPr>
          <w:lang w:bidi="ru-RU"/>
        </w:rPr>
        <w:t>о</w:t>
      </w:r>
      <w:r w:rsidRPr="00B61ECD">
        <w:rPr>
          <w:lang w:bidi="ru-RU"/>
        </w:rPr>
        <w:t xml:space="preserve"> </w:t>
      </w:r>
      <w:r>
        <w:rPr>
          <w:lang w:bidi="ru-RU"/>
        </w:rPr>
        <w:t>ФГУП РСВО.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b/>
          <w:bCs/>
          <w:lang w:bidi="ru-RU"/>
        </w:rPr>
        <w:t xml:space="preserve">Коллегиальный орган </w:t>
      </w:r>
      <w:r>
        <w:rPr>
          <w:b/>
          <w:bCs/>
          <w:lang w:bidi="ru-RU"/>
        </w:rPr>
        <w:t>–</w:t>
      </w:r>
      <w:r w:rsidRPr="00B61ECD">
        <w:rPr>
          <w:lang w:bidi="ru-RU"/>
        </w:rPr>
        <w:t xml:space="preserve"> совещательный орган, осуществляющий оценку эффективно</w:t>
      </w:r>
      <w:r>
        <w:rPr>
          <w:lang w:bidi="ru-RU"/>
        </w:rPr>
        <w:t xml:space="preserve">сти антимонопольного </w:t>
      </w:r>
      <w:proofErr w:type="spellStart"/>
      <w:r>
        <w:rPr>
          <w:lang w:bidi="ru-RU"/>
        </w:rPr>
        <w:t>комплаенса</w:t>
      </w:r>
      <w:proofErr w:type="spellEnd"/>
      <w:r>
        <w:rPr>
          <w:lang w:bidi="ru-RU"/>
        </w:rPr>
        <w:t>.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bookmarkStart w:id="2" w:name="bookmark4"/>
      <w:r w:rsidRPr="00B61ECD">
        <w:rPr>
          <w:b/>
          <w:bCs/>
          <w:lang w:bidi="ru-RU"/>
        </w:rPr>
        <w:t>Нарушение антимонопольного законодательства</w:t>
      </w:r>
      <w:bookmarkEnd w:id="2"/>
      <w:r>
        <w:rPr>
          <w:b/>
          <w:bCs/>
          <w:lang w:bidi="ru-RU"/>
        </w:rPr>
        <w:t xml:space="preserve"> – </w:t>
      </w:r>
      <w:r w:rsidRPr="00162B92">
        <w:rPr>
          <w:bCs/>
          <w:lang w:bidi="ru-RU"/>
        </w:rPr>
        <w:t>недопущение,</w:t>
      </w:r>
      <w:r>
        <w:rPr>
          <w:b/>
          <w:bCs/>
          <w:lang w:bidi="ru-RU"/>
        </w:rPr>
        <w:t xml:space="preserve"> </w:t>
      </w:r>
      <w:r w:rsidRPr="00B61ECD">
        <w:rPr>
          <w:lang w:bidi="ru-RU"/>
        </w:rPr>
        <w:t>огра</w:t>
      </w:r>
      <w:r>
        <w:rPr>
          <w:lang w:bidi="ru-RU"/>
        </w:rPr>
        <w:t>ничение, устранение конкуренции.</w:t>
      </w:r>
    </w:p>
    <w:p w:rsidR="007308A4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b/>
          <w:bCs/>
          <w:lang w:bidi="ru-RU"/>
        </w:rPr>
        <w:lastRenderedPageBreak/>
        <w:t>Риски нарушения антимонопольно</w:t>
      </w:r>
      <w:r>
        <w:rPr>
          <w:b/>
          <w:bCs/>
          <w:lang w:bidi="ru-RU"/>
        </w:rPr>
        <w:t>го законодательства (</w:t>
      </w:r>
      <w:proofErr w:type="spellStart"/>
      <w:r>
        <w:rPr>
          <w:b/>
          <w:bCs/>
          <w:lang w:bidi="ru-RU"/>
        </w:rPr>
        <w:t>комплаенс</w:t>
      </w:r>
      <w:proofErr w:type="spellEnd"/>
      <w:r>
        <w:rPr>
          <w:b/>
          <w:bCs/>
          <w:lang w:bidi="ru-RU"/>
        </w:rPr>
        <w:t>-</w:t>
      </w:r>
      <w:r w:rsidRPr="00B61ECD">
        <w:rPr>
          <w:b/>
          <w:bCs/>
          <w:lang w:bidi="ru-RU"/>
        </w:rPr>
        <w:t xml:space="preserve">риски) </w:t>
      </w:r>
      <w:r>
        <w:rPr>
          <w:b/>
          <w:bCs/>
          <w:lang w:bidi="ru-RU"/>
        </w:rPr>
        <w:t>–</w:t>
      </w:r>
      <w:r w:rsidRPr="00B61ECD">
        <w:rPr>
          <w:lang w:bidi="ru-RU"/>
        </w:rPr>
        <w:t xml:space="preserve"> сочетание вероятности и последствий наступления неблагоприятных событий в виде ограничения, устране</w:t>
      </w:r>
      <w:r>
        <w:rPr>
          <w:lang w:bidi="ru-RU"/>
        </w:rPr>
        <w:t>ния или недопущения конкуренции.</w:t>
      </w:r>
    </w:p>
    <w:p w:rsidR="007308A4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b/>
          <w:bCs/>
          <w:lang w:bidi="ru-RU"/>
        </w:rPr>
        <w:t xml:space="preserve">Уполномоченное лицо </w:t>
      </w:r>
      <w:r>
        <w:rPr>
          <w:b/>
          <w:bCs/>
          <w:lang w:bidi="ru-RU"/>
        </w:rPr>
        <w:t>–</w:t>
      </w:r>
      <w:r w:rsidRPr="00B61ECD">
        <w:rPr>
          <w:lang w:bidi="ru-RU"/>
        </w:rPr>
        <w:t xml:space="preserve"> должностное лицо </w:t>
      </w:r>
      <w:r>
        <w:rPr>
          <w:lang w:bidi="ru-RU"/>
        </w:rPr>
        <w:t>ФГУП РСВО</w:t>
      </w:r>
      <w:r w:rsidRPr="00B61ECD">
        <w:rPr>
          <w:lang w:bidi="ru-RU"/>
        </w:rPr>
        <w:t>, осуществляющие внедрение и контроль за исполнением</w:t>
      </w:r>
      <w:r>
        <w:rPr>
          <w:lang w:bidi="ru-RU"/>
        </w:rPr>
        <w:t xml:space="preserve"> </w:t>
      </w:r>
      <w:r w:rsidRPr="00B61ECD">
        <w:rPr>
          <w:lang w:bidi="ru-RU"/>
        </w:rPr>
        <w:t>в</w:t>
      </w:r>
      <w:r>
        <w:rPr>
          <w:lang w:bidi="ru-RU"/>
        </w:rPr>
        <w:t>о</w:t>
      </w:r>
      <w:r w:rsidRPr="00B61ECD">
        <w:rPr>
          <w:lang w:bidi="ru-RU"/>
        </w:rPr>
        <w:t xml:space="preserve"> </w:t>
      </w:r>
      <w:r>
        <w:rPr>
          <w:lang w:bidi="ru-RU"/>
        </w:rPr>
        <w:t xml:space="preserve">ФГУП РСВО </w:t>
      </w:r>
      <w:r w:rsidRPr="00B61ECD">
        <w:rPr>
          <w:lang w:bidi="ru-RU"/>
        </w:rPr>
        <w:t xml:space="preserve">антимонопольного </w:t>
      </w:r>
      <w:proofErr w:type="spellStart"/>
      <w:r w:rsidRPr="00B61ECD">
        <w:rPr>
          <w:lang w:bidi="ru-RU"/>
        </w:rPr>
        <w:t>комплаенса</w:t>
      </w:r>
      <w:proofErr w:type="spellEnd"/>
      <w:r w:rsidRPr="00B61ECD">
        <w:rPr>
          <w:lang w:bidi="ru-RU"/>
        </w:rPr>
        <w:t>.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</w:p>
    <w:p w:rsidR="007308A4" w:rsidRDefault="007308A4" w:rsidP="007308A4">
      <w:pPr>
        <w:widowControl w:val="0"/>
        <w:numPr>
          <w:ilvl w:val="0"/>
          <w:numId w:val="8"/>
        </w:numPr>
        <w:jc w:val="center"/>
        <w:rPr>
          <w:b/>
          <w:bCs/>
          <w:lang w:bidi="ru-RU"/>
        </w:rPr>
      </w:pPr>
      <w:r w:rsidRPr="00B61ECD">
        <w:rPr>
          <w:b/>
          <w:bCs/>
          <w:lang w:bidi="ru-RU"/>
        </w:rPr>
        <w:t xml:space="preserve">Цели, задачи и принципы антимонопольного </w:t>
      </w:r>
      <w:proofErr w:type="spellStart"/>
      <w:r w:rsidRPr="00B61ECD">
        <w:rPr>
          <w:b/>
          <w:bCs/>
          <w:lang w:bidi="ru-RU"/>
        </w:rPr>
        <w:t>комплаенса</w:t>
      </w:r>
      <w:proofErr w:type="spellEnd"/>
    </w:p>
    <w:p w:rsidR="007308A4" w:rsidRPr="00B61ECD" w:rsidRDefault="007308A4" w:rsidP="007308A4">
      <w:pPr>
        <w:widowControl w:val="0"/>
        <w:jc w:val="center"/>
        <w:rPr>
          <w:b/>
          <w:bCs/>
          <w:lang w:bidi="ru-RU"/>
        </w:rPr>
      </w:pPr>
    </w:p>
    <w:p w:rsidR="007308A4" w:rsidRPr="00B61ECD" w:rsidRDefault="007308A4" w:rsidP="007308A4">
      <w:pPr>
        <w:widowControl w:val="0"/>
        <w:ind w:firstLine="708"/>
        <w:jc w:val="both"/>
        <w:rPr>
          <w:lang w:bidi="ru-RU"/>
        </w:rPr>
      </w:pPr>
      <w:r>
        <w:rPr>
          <w:lang w:bidi="ru-RU"/>
        </w:rPr>
        <w:t xml:space="preserve">1. </w:t>
      </w:r>
      <w:r w:rsidRPr="00B61ECD">
        <w:rPr>
          <w:lang w:bidi="ru-RU"/>
        </w:rPr>
        <w:t xml:space="preserve">Цели антимонопольного </w:t>
      </w:r>
      <w:proofErr w:type="spellStart"/>
      <w:r w:rsidRPr="00B61ECD">
        <w:rPr>
          <w:lang w:bidi="ru-RU"/>
        </w:rPr>
        <w:t>комплаенса</w:t>
      </w:r>
      <w:proofErr w:type="spellEnd"/>
      <w:r w:rsidRPr="00B61ECD">
        <w:rPr>
          <w:lang w:bidi="ru-RU"/>
        </w:rPr>
        <w:t>: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а)</w:t>
      </w:r>
      <w:r w:rsidRPr="00B61ECD">
        <w:rPr>
          <w:lang w:bidi="ru-RU"/>
        </w:rPr>
        <w:tab/>
        <w:t xml:space="preserve">обеспечение соответствия деятельности </w:t>
      </w:r>
      <w:r>
        <w:rPr>
          <w:lang w:bidi="ru-RU"/>
        </w:rPr>
        <w:t xml:space="preserve">ФГУП РСВО </w:t>
      </w:r>
      <w:r w:rsidRPr="00B61ECD">
        <w:rPr>
          <w:lang w:bidi="ru-RU"/>
        </w:rPr>
        <w:t>требованиям антимонопольного законодательства;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б)</w:t>
      </w:r>
      <w:r w:rsidRPr="00B61ECD">
        <w:rPr>
          <w:lang w:bidi="ru-RU"/>
        </w:rPr>
        <w:tab/>
        <w:t xml:space="preserve">профилактика нарушения требований антимонопольного законодательства в деятельности </w:t>
      </w:r>
      <w:r>
        <w:rPr>
          <w:lang w:bidi="ru-RU"/>
        </w:rPr>
        <w:t>ФГУП РСВО</w:t>
      </w:r>
      <w:r w:rsidRPr="00B61ECD">
        <w:rPr>
          <w:lang w:bidi="ru-RU"/>
        </w:rPr>
        <w:t>.</w:t>
      </w:r>
    </w:p>
    <w:p w:rsidR="007308A4" w:rsidRPr="00294B68" w:rsidRDefault="007308A4" w:rsidP="007308A4">
      <w:pPr>
        <w:pStyle w:val="a3"/>
        <w:widowControl w:val="0"/>
        <w:numPr>
          <w:ilvl w:val="0"/>
          <w:numId w:val="10"/>
        </w:numPr>
        <w:ind w:left="0" w:firstLine="709"/>
        <w:jc w:val="both"/>
        <w:rPr>
          <w:lang w:bidi="ru-RU"/>
        </w:rPr>
      </w:pPr>
      <w:r w:rsidRPr="00294B68">
        <w:rPr>
          <w:lang w:bidi="ru-RU"/>
        </w:rPr>
        <w:t xml:space="preserve">Задачи антимонопольного </w:t>
      </w:r>
      <w:proofErr w:type="spellStart"/>
      <w:r w:rsidRPr="00294B68">
        <w:rPr>
          <w:lang w:bidi="ru-RU"/>
        </w:rPr>
        <w:t>комплаенса</w:t>
      </w:r>
      <w:proofErr w:type="spellEnd"/>
      <w:r w:rsidRPr="00294B68">
        <w:rPr>
          <w:lang w:bidi="ru-RU"/>
        </w:rPr>
        <w:t xml:space="preserve"> ФГУП РСВО: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а)</w:t>
      </w:r>
      <w:r w:rsidRPr="00B61ECD">
        <w:rPr>
          <w:lang w:bidi="ru-RU"/>
        </w:rPr>
        <w:tab/>
        <w:t xml:space="preserve">выявление </w:t>
      </w:r>
      <w:proofErr w:type="spellStart"/>
      <w:r w:rsidRPr="00B61ECD">
        <w:rPr>
          <w:lang w:bidi="ru-RU"/>
        </w:rPr>
        <w:t>комплаенс</w:t>
      </w:r>
      <w:proofErr w:type="spellEnd"/>
      <w:r w:rsidRPr="00B61ECD">
        <w:rPr>
          <w:lang w:bidi="ru-RU"/>
        </w:rPr>
        <w:t>-рисков;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б)</w:t>
      </w:r>
      <w:r w:rsidRPr="00B61ECD">
        <w:rPr>
          <w:lang w:bidi="ru-RU"/>
        </w:rPr>
        <w:tab/>
        <w:t xml:space="preserve">управление </w:t>
      </w:r>
      <w:proofErr w:type="spellStart"/>
      <w:r w:rsidRPr="00B61ECD">
        <w:rPr>
          <w:lang w:bidi="ru-RU"/>
        </w:rPr>
        <w:t>комплаенс</w:t>
      </w:r>
      <w:proofErr w:type="spellEnd"/>
      <w:r w:rsidRPr="00B61ECD">
        <w:rPr>
          <w:lang w:bidi="ru-RU"/>
        </w:rPr>
        <w:t>-рисками;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в)</w:t>
      </w:r>
      <w:r w:rsidRPr="00B61ECD">
        <w:rPr>
          <w:lang w:bidi="ru-RU"/>
        </w:rPr>
        <w:tab/>
        <w:t xml:space="preserve">контроль за соответствием деятельности </w:t>
      </w:r>
      <w:r>
        <w:rPr>
          <w:lang w:bidi="ru-RU"/>
        </w:rPr>
        <w:t xml:space="preserve">ФГУП РСВО </w:t>
      </w:r>
      <w:r w:rsidRPr="00B61ECD">
        <w:rPr>
          <w:lang w:bidi="ru-RU"/>
        </w:rPr>
        <w:t>требованиям антимонопольного законодательства;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г)</w:t>
      </w:r>
      <w:r w:rsidRPr="00B61ECD">
        <w:rPr>
          <w:lang w:bidi="ru-RU"/>
        </w:rPr>
        <w:tab/>
        <w:t>оценка эффективности функционирования в</w:t>
      </w:r>
      <w:r>
        <w:rPr>
          <w:lang w:bidi="ru-RU"/>
        </w:rPr>
        <w:t>о</w:t>
      </w:r>
      <w:r w:rsidRPr="00B61ECD">
        <w:rPr>
          <w:lang w:bidi="ru-RU"/>
        </w:rPr>
        <w:t xml:space="preserve"> </w:t>
      </w:r>
      <w:r>
        <w:rPr>
          <w:lang w:bidi="ru-RU"/>
        </w:rPr>
        <w:t xml:space="preserve">ФГУП РСВО </w:t>
      </w:r>
      <w:r w:rsidRPr="00B61ECD">
        <w:rPr>
          <w:lang w:bidi="ru-RU"/>
        </w:rPr>
        <w:t xml:space="preserve">антимонопольного </w:t>
      </w:r>
      <w:proofErr w:type="spellStart"/>
      <w:r w:rsidRPr="00B61ECD">
        <w:rPr>
          <w:lang w:bidi="ru-RU"/>
        </w:rPr>
        <w:t>комплаенса</w:t>
      </w:r>
      <w:proofErr w:type="spellEnd"/>
      <w:r w:rsidRPr="00B61ECD">
        <w:rPr>
          <w:lang w:bidi="ru-RU"/>
        </w:rPr>
        <w:t>.</w:t>
      </w:r>
    </w:p>
    <w:p w:rsidR="007308A4" w:rsidRPr="00B61ECD" w:rsidRDefault="007308A4" w:rsidP="007308A4">
      <w:pPr>
        <w:widowControl w:val="0"/>
        <w:numPr>
          <w:ilvl w:val="0"/>
          <w:numId w:val="10"/>
        </w:numPr>
        <w:ind w:left="0" w:firstLine="709"/>
        <w:jc w:val="both"/>
        <w:rPr>
          <w:lang w:bidi="ru-RU"/>
        </w:rPr>
      </w:pPr>
      <w:r w:rsidRPr="00B61ECD">
        <w:rPr>
          <w:lang w:bidi="ru-RU"/>
        </w:rPr>
        <w:t xml:space="preserve">При организации антимонопольного </w:t>
      </w:r>
      <w:proofErr w:type="spellStart"/>
      <w:r w:rsidRPr="00B61ECD">
        <w:rPr>
          <w:lang w:bidi="ru-RU"/>
        </w:rPr>
        <w:t>комплаенса</w:t>
      </w:r>
      <w:proofErr w:type="spellEnd"/>
      <w:r>
        <w:rPr>
          <w:lang w:bidi="ru-RU"/>
        </w:rPr>
        <w:t xml:space="preserve"> ФГУП РСВО </w:t>
      </w:r>
      <w:r w:rsidRPr="00B61ECD">
        <w:rPr>
          <w:lang w:bidi="ru-RU"/>
        </w:rPr>
        <w:t>руководствуется следующими принципами: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а)</w:t>
      </w:r>
      <w:r w:rsidRPr="00B61ECD">
        <w:rPr>
          <w:lang w:bidi="ru-RU"/>
        </w:rPr>
        <w:tab/>
        <w:t xml:space="preserve">заинтересованность руководства </w:t>
      </w:r>
      <w:r>
        <w:rPr>
          <w:lang w:bidi="ru-RU"/>
        </w:rPr>
        <w:t xml:space="preserve">ФГУП РСВО </w:t>
      </w:r>
      <w:r w:rsidRPr="00B61ECD">
        <w:rPr>
          <w:lang w:bidi="ru-RU"/>
        </w:rPr>
        <w:t>в</w:t>
      </w:r>
      <w:r>
        <w:rPr>
          <w:lang w:bidi="ru-RU"/>
        </w:rPr>
        <w:t>о</w:t>
      </w:r>
      <w:r w:rsidRPr="00B61ECD">
        <w:rPr>
          <w:lang w:bidi="ru-RU"/>
        </w:rPr>
        <w:t xml:space="preserve"> эффективности антимонопольного </w:t>
      </w:r>
      <w:proofErr w:type="spellStart"/>
      <w:r w:rsidRPr="00B61ECD">
        <w:rPr>
          <w:lang w:bidi="ru-RU"/>
        </w:rPr>
        <w:t>комплаенса</w:t>
      </w:r>
      <w:proofErr w:type="spellEnd"/>
      <w:r w:rsidRPr="00B61ECD">
        <w:rPr>
          <w:lang w:bidi="ru-RU"/>
        </w:rPr>
        <w:t>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б)</w:t>
      </w:r>
      <w:r w:rsidRPr="00B61ECD">
        <w:rPr>
          <w:lang w:bidi="ru-RU"/>
        </w:rPr>
        <w:tab/>
        <w:t xml:space="preserve">регулярность оценки </w:t>
      </w:r>
      <w:proofErr w:type="spellStart"/>
      <w:r w:rsidRPr="00B61ECD">
        <w:rPr>
          <w:lang w:bidi="ru-RU"/>
        </w:rPr>
        <w:t>комплаенс</w:t>
      </w:r>
      <w:proofErr w:type="spellEnd"/>
      <w:r w:rsidRPr="00B61ECD">
        <w:rPr>
          <w:lang w:bidi="ru-RU"/>
        </w:rPr>
        <w:t>-рисков;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в)</w:t>
      </w:r>
      <w:r w:rsidRPr="00B61ECD">
        <w:rPr>
          <w:lang w:bidi="ru-RU"/>
        </w:rPr>
        <w:tab/>
        <w:t>информационная открытость функционирования</w:t>
      </w:r>
      <w:r>
        <w:rPr>
          <w:lang w:bidi="ru-RU"/>
        </w:rPr>
        <w:t xml:space="preserve"> </w:t>
      </w:r>
      <w:r w:rsidRPr="00B61ECD">
        <w:rPr>
          <w:lang w:bidi="ru-RU"/>
        </w:rPr>
        <w:t>в</w:t>
      </w:r>
      <w:r>
        <w:rPr>
          <w:lang w:bidi="ru-RU"/>
        </w:rPr>
        <w:t>о</w:t>
      </w:r>
      <w:r w:rsidRPr="00B61ECD">
        <w:rPr>
          <w:lang w:bidi="ru-RU"/>
        </w:rPr>
        <w:t xml:space="preserve"> </w:t>
      </w:r>
      <w:r>
        <w:rPr>
          <w:lang w:bidi="ru-RU"/>
        </w:rPr>
        <w:t xml:space="preserve">ФГУП РСВО </w:t>
      </w:r>
      <w:r w:rsidRPr="00B61ECD">
        <w:rPr>
          <w:lang w:bidi="ru-RU"/>
        </w:rPr>
        <w:t xml:space="preserve">антимонопольного </w:t>
      </w:r>
      <w:proofErr w:type="spellStart"/>
      <w:r w:rsidRPr="00B61ECD">
        <w:rPr>
          <w:lang w:bidi="ru-RU"/>
        </w:rPr>
        <w:t>комплаенса</w:t>
      </w:r>
      <w:proofErr w:type="spellEnd"/>
      <w:r w:rsidRPr="00B61ECD">
        <w:rPr>
          <w:lang w:bidi="ru-RU"/>
        </w:rPr>
        <w:t>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г)</w:t>
      </w:r>
      <w:r w:rsidRPr="00B61ECD">
        <w:rPr>
          <w:lang w:bidi="ru-RU"/>
        </w:rPr>
        <w:tab/>
        <w:t xml:space="preserve">непрерывность функционирования антимонопольного </w:t>
      </w:r>
      <w:proofErr w:type="spellStart"/>
      <w:r w:rsidRPr="00B61ECD">
        <w:rPr>
          <w:lang w:bidi="ru-RU"/>
        </w:rPr>
        <w:t>комплаенса</w:t>
      </w:r>
      <w:proofErr w:type="spellEnd"/>
      <w:r w:rsidRPr="00B61ECD">
        <w:rPr>
          <w:lang w:bidi="ru-RU"/>
        </w:rPr>
        <w:t>;</w:t>
      </w:r>
    </w:p>
    <w:p w:rsidR="007308A4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д)</w:t>
      </w:r>
      <w:r w:rsidRPr="00B61ECD">
        <w:rPr>
          <w:lang w:bidi="ru-RU"/>
        </w:rPr>
        <w:tab/>
        <w:t xml:space="preserve">совершенствование антимонопольного </w:t>
      </w:r>
      <w:proofErr w:type="spellStart"/>
      <w:r w:rsidRPr="00B61ECD">
        <w:rPr>
          <w:lang w:bidi="ru-RU"/>
        </w:rPr>
        <w:t>комплаенса</w:t>
      </w:r>
      <w:proofErr w:type="spellEnd"/>
      <w:r w:rsidRPr="00B61ECD">
        <w:rPr>
          <w:lang w:bidi="ru-RU"/>
        </w:rPr>
        <w:t>.</w:t>
      </w:r>
    </w:p>
    <w:p w:rsidR="007308A4" w:rsidRPr="00B61ECD" w:rsidRDefault="007308A4" w:rsidP="007308A4">
      <w:pPr>
        <w:widowControl w:val="0"/>
        <w:jc w:val="both"/>
        <w:rPr>
          <w:lang w:bidi="ru-RU"/>
        </w:rPr>
      </w:pPr>
    </w:p>
    <w:p w:rsidR="007308A4" w:rsidRDefault="007308A4" w:rsidP="007308A4">
      <w:pPr>
        <w:widowControl w:val="0"/>
        <w:numPr>
          <w:ilvl w:val="0"/>
          <w:numId w:val="8"/>
        </w:numPr>
        <w:jc w:val="center"/>
        <w:rPr>
          <w:b/>
          <w:bCs/>
          <w:lang w:bidi="ru-RU"/>
        </w:rPr>
      </w:pPr>
      <w:r w:rsidRPr="00B61ECD">
        <w:rPr>
          <w:b/>
          <w:bCs/>
          <w:lang w:bidi="ru-RU"/>
        </w:rPr>
        <w:t>Уполномоченное лицо и коллегиальный орган</w:t>
      </w:r>
    </w:p>
    <w:p w:rsidR="007308A4" w:rsidRPr="00B61ECD" w:rsidRDefault="007308A4" w:rsidP="007308A4">
      <w:pPr>
        <w:widowControl w:val="0"/>
        <w:jc w:val="center"/>
        <w:rPr>
          <w:b/>
          <w:bCs/>
          <w:lang w:bidi="ru-RU"/>
        </w:rPr>
      </w:pP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>
        <w:rPr>
          <w:lang w:bidi="ru-RU"/>
        </w:rPr>
        <w:t xml:space="preserve">1. </w:t>
      </w:r>
      <w:r w:rsidRPr="00B61ECD">
        <w:rPr>
          <w:lang w:bidi="ru-RU"/>
        </w:rPr>
        <w:t>Общий контроль организа</w:t>
      </w:r>
      <w:r>
        <w:rPr>
          <w:lang w:bidi="ru-RU"/>
        </w:rPr>
        <w:t xml:space="preserve">ции антимонопольного </w:t>
      </w:r>
      <w:proofErr w:type="spellStart"/>
      <w:r>
        <w:rPr>
          <w:lang w:bidi="ru-RU"/>
        </w:rPr>
        <w:t>комплаенса</w:t>
      </w:r>
      <w:proofErr w:type="spellEnd"/>
      <w:r>
        <w:rPr>
          <w:lang w:bidi="ru-RU"/>
        </w:rPr>
        <w:br/>
      </w:r>
      <w:r w:rsidRPr="00B61ECD">
        <w:rPr>
          <w:lang w:bidi="ru-RU"/>
        </w:rPr>
        <w:t xml:space="preserve">и обеспечения его функционирования осуществляется генеральным директором </w:t>
      </w:r>
      <w:r>
        <w:rPr>
          <w:lang w:bidi="ru-RU"/>
        </w:rPr>
        <w:t xml:space="preserve">ФГУП РСВО </w:t>
      </w:r>
      <w:r w:rsidRPr="00B61ECD">
        <w:rPr>
          <w:lang w:bidi="ru-RU"/>
        </w:rPr>
        <w:t>или лицом, его замещающем, который: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а)</w:t>
      </w:r>
      <w:r w:rsidRPr="00B61ECD">
        <w:rPr>
          <w:lang w:bidi="ru-RU"/>
        </w:rPr>
        <w:tab/>
        <w:t xml:space="preserve">вводит в действие акт об антимонопольном </w:t>
      </w:r>
      <w:proofErr w:type="spellStart"/>
      <w:r w:rsidRPr="00B61ECD">
        <w:rPr>
          <w:lang w:bidi="ru-RU"/>
        </w:rPr>
        <w:t>комплаенсе</w:t>
      </w:r>
      <w:proofErr w:type="spellEnd"/>
      <w:r w:rsidRPr="00B61ECD">
        <w:rPr>
          <w:lang w:bidi="ru-RU"/>
        </w:rPr>
        <w:t>, вносит</w:t>
      </w:r>
      <w:r>
        <w:rPr>
          <w:lang w:bidi="ru-RU"/>
        </w:rPr>
        <w:br/>
      </w:r>
      <w:r w:rsidRPr="00B61ECD">
        <w:rPr>
          <w:lang w:bidi="ru-RU"/>
        </w:rPr>
        <w:t xml:space="preserve">в него изменения, а также принимает внутренние документы, регламентирующие реализацию антимонопольного </w:t>
      </w:r>
      <w:proofErr w:type="spellStart"/>
      <w:r w:rsidRPr="00B61ECD">
        <w:rPr>
          <w:lang w:bidi="ru-RU"/>
        </w:rPr>
        <w:t>комплаенса</w:t>
      </w:r>
      <w:proofErr w:type="spellEnd"/>
      <w:r w:rsidRPr="00B61ECD">
        <w:rPr>
          <w:lang w:bidi="ru-RU"/>
        </w:rPr>
        <w:t>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б)</w:t>
      </w:r>
      <w:r w:rsidRPr="00B61ECD">
        <w:rPr>
          <w:lang w:bidi="ru-RU"/>
        </w:rPr>
        <w:tab/>
        <w:t xml:space="preserve">применяет предусмотренные законодательством Российской Федерации меры ответственности за нарушение работниками </w:t>
      </w:r>
      <w:r>
        <w:rPr>
          <w:lang w:bidi="ru-RU"/>
        </w:rPr>
        <w:t xml:space="preserve">ФГУП РСВО </w:t>
      </w:r>
      <w:r w:rsidRPr="00B61ECD">
        <w:rPr>
          <w:lang w:bidi="ru-RU"/>
        </w:rPr>
        <w:t xml:space="preserve">правил антимонопольного </w:t>
      </w:r>
      <w:proofErr w:type="spellStart"/>
      <w:r w:rsidRPr="00B61ECD">
        <w:rPr>
          <w:lang w:bidi="ru-RU"/>
        </w:rPr>
        <w:t>комплаенса</w:t>
      </w:r>
      <w:proofErr w:type="spellEnd"/>
      <w:r w:rsidRPr="00B61ECD">
        <w:rPr>
          <w:lang w:bidi="ru-RU"/>
        </w:rPr>
        <w:t>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в)</w:t>
      </w:r>
      <w:r w:rsidRPr="00B61ECD">
        <w:rPr>
          <w:lang w:bidi="ru-RU"/>
        </w:rPr>
        <w:tab/>
        <w:t xml:space="preserve">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B61ECD">
        <w:rPr>
          <w:lang w:bidi="ru-RU"/>
        </w:rPr>
        <w:t>комплаенса</w:t>
      </w:r>
      <w:proofErr w:type="spellEnd"/>
      <w:r>
        <w:rPr>
          <w:lang w:bidi="ru-RU"/>
        </w:rPr>
        <w:br/>
      </w:r>
      <w:r w:rsidRPr="00B61ECD">
        <w:rPr>
          <w:lang w:bidi="ru-RU"/>
        </w:rPr>
        <w:t>и принимает меры, направленные на устранение выявленных недостатков;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lastRenderedPageBreak/>
        <w:t>г)</w:t>
      </w:r>
      <w:r w:rsidRPr="00B61ECD">
        <w:rPr>
          <w:lang w:bidi="ru-RU"/>
        </w:rPr>
        <w:tab/>
        <w:t xml:space="preserve">осуществляет контроль за устранением выявленных недостатков антимонопольного </w:t>
      </w:r>
      <w:proofErr w:type="spellStart"/>
      <w:r w:rsidRPr="00B61ECD">
        <w:rPr>
          <w:lang w:bidi="ru-RU"/>
        </w:rPr>
        <w:t>комплаенса</w:t>
      </w:r>
      <w:proofErr w:type="spellEnd"/>
      <w:r w:rsidRPr="00B61ECD">
        <w:rPr>
          <w:lang w:bidi="ru-RU"/>
        </w:rPr>
        <w:t>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д)</w:t>
      </w:r>
      <w:r w:rsidRPr="00B61ECD">
        <w:rPr>
          <w:lang w:bidi="ru-RU"/>
        </w:rPr>
        <w:tab/>
        <w:t>подписывает доклад об антимонопольном</w:t>
      </w:r>
      <w:r>
        <w:rPr>
          <w:lang w:bidi="ru-RU"/>
        </w:rPr>
        <w:t xml:space="preserve"> </w:t>
      </w:r>
      <w:proofErr w:type="spellStart"/>
      <w:r w:rsidRPr="00B61ECD">
        <w:rPr>
          <w:lang w:bidi="ru-RU"/>
        </w:rPr>
        <w:t>комплаенсе</w:t>
      </w:r>
      <w:proofErr w:type="spellEnd"/>
      <w:r w:rsidRPr="00B61ECD">
        <w:rPr>
          <w:lang w:bidi="ru-RU"/>
        </w:rPr>
        <w:t>, утверждаемый Коллегиальным органом.</w:t>
      </w:r>
    </w:p>
    <w:p w:rsidR="007308A4" w:rsidRPr="00294B68" w:rsidRDefault="007308A4" w:rsidP="007308A4">
      <w:pPr>
        <w:pStyle w:val="a3"/>
        <w:widowControl w:val="0"/>
        <w:numPr>
          <w:ilvl w:val="0"/>
          <w:numId w:val="9"/>
        </w:numPr>
        <w:ind w:left="0" w:firstLine="709"/>
        <w:jc w:val="both"/>
        <w:rPr>
          <w:lang w:bidi="ru-RU"/>
        </w:rPr>
      </w:pPr>
      <w:r w:rsidRPr="00294B68">
        <w:rPr>
          <w:lang w:bidi="ru-RU"/>
        </w:rPr>
        <w:t xml:space="preserve">Деятельность по организации, обеспечению контроля и анализа эффективности антимонопольного </w:t>
      </w:r>
      <w:proofErr w:type="spellStart"/>
      <w:r w:rsidRPr="00294B68">
        <w:rPr>
          <w:lang w:bidi="ru-RU"/>
        </w:rPr>
        <w:t>комплаенса</w:t>
      </w:r>
      <w:proofErr w:type="spellEnd"/>
      <w:r>
        <w:rPr>
          <w:lang w:bidi="ru-RU"/>
        </w:rPr>
        <w:t xml:space="preserve"> </w:t>
      </w:r>
      <w:r w:rsidRPr="00294B68">
        <w:rPr>
          <w:lang w:bidi="ru-RU"/>
        </w:rPr>
        <w:t>во ФГУП РСВО осуществляет уполномоченное лицо.</w:t>
      </w:r>
    </w:p>
    <w:p w:rsidR="007308A4" w:rsidRPr="00B61ECD" w:rsidRDefault="007308A4" w:rsidP="007308A4">
      <w:pPr>
        <w:widowControl w:val="0"/>
        <w:numPr>
          <w:ilvl w:val="0"/>
          <w:numId w:val="9"/>
        </w:numPr>
        <w:ind w:firstLine="709"/>
        <w:jc w:val="both"/>
        <w:rPr>
          <w:lang w:bidi="ru-RU"/>
        </w:rPr>
      </w:pPr>
      <w:r w:rsidRPr="00B61ECD">
        <w:rPr>
          <w:lang w:bidi="ru-RU"/>
        </w:rPr>
        <w:t xml:space="preserve">При осуществлении деятельности по организации, обеспечению контроля и анализа эффективности антимонопольного </w:t>
      </w:r>
      <w:proofErr w:type="spellStart"/>
      <w:r w:rsidRPr="00B61ECD">
        <w:rPr>
          <w:lang w:bidi="ru-RU"/>
        </w:rPr>
        <w:t>комплаенса</w:t>
      </w:r>
      <w:proofErr w:type="spellEnd"/>
      <w:r>
        <w:rPr>
          <w:lang w:bidi="ru-RU"/>
        </w:rPr>
        <w:br/>
      </w:r>
      <w:r w:rsidRPr="00B61ECD">
        <w:rPr>
          <w:lang w:bidi="ru-RU"/>
        </w:rPr>
        <w:t>в</w:t>
      </w:r>
      <w:r>
        <w:rPr>
          <w:lang w:bidi="ru-RU"/>
        </w:rPr>
        <w:t>о</w:t>
      </w:r>
      <w:r w:rsidRPr="00B61ECD">
        <w:rPr>
          <w:lang w:bidi="ru-RU"/>
        </w:rPr>
        <w:t xml:space="preserve"> </w:t>
      </w:r>
      <w:r>
        <w:rPr>
          <w:lang w:bidi="ru-RU"/>
        </w:rPr>
        <w:t xml:space="preserve">ФГУП РСВО </w:t>
      </w:r>
      <w:r w:rsidRPr="00B61ECD">
        <w:rPr>
          <w:lang w:bidi="ru-RU"/>
        </w:rPr>
        <w:t xml:space="preserve">уполномоченное лицо подотчетно непосредственно </w:t>
      </w:r>
      <w:r>
        <w:rPr>
          <w:lang w:bidi="ru-RU"/>
        </w:rPr>
        <w:t xml:space="preserve">генеральному </w:t>
      </w:r>
      <w:r w:rsidRPr="00B61ECD">
        <w:rPr>
          <w:lang w:bidi="ru-RU"/>
        </w:rPr>
        <w:t xml:space="preserve">директору </w:t>
      </w:r>
      <w:r>
        <w:rPr>
          <w:lang w:bidi="ru-RU"/>
        </w:rPr>
        <w:t>ФГУП РСВО</w:t>
      </w:r>
      <w:r w:rsidRPr="00B61ECD">
        <w:rPr>
          <w:lang w:bidi="ru-RU"/>
        </w:rPr>
        <w:t>.</w:t>
      </w:r>
    </w:p>
    <w:p w:rsidR="007308A4" w:rsidRPr="00B61ECD" w:rsidRDefault="007308A4" w:rsidP="007308A4">
      <w:pPr>
        <w:widowControl w:val="0"/>
        <w:numPr>
          <w:ilvl w:val="0"/>
          <w:numId w:val="9"/>
        </w:numPr>
        <w:ind w:firstLine="709"/>
        <w:jc w:val="both"/>
        <w:rPr>
          <w:lang w:bidi="ru-RU"/>
        </w:rPr>
      </w:pPr>
      <w:r w:rsidRPr="00B61ECD">
        <w:rPr>
          <w:lang w:bidi="ru-RU"/>
        </w:rPr>
        <w:t>К компетенции уполномоченного лица относится: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а)</w:t>
      </w:r>
      <w:r w:rsidRPr="00B61ECD">
        <w:rPr>
          <w:lang w:bidi="ru-RU"/>
        </w:rPr>
        <w:tab/>
        <w:t xml:space="preserve">подготовка и представление </w:t>
      </w:r>
      <w:r>
        <w:rPr>
          <w:lang w:bidi="ru-RU"/>
        </w:rPr>
        <w:t xml:space="preserve">генеральному </w:t>
      </w:r>
      <w:r w:rsidRPr="00B61ECD">
        <w:rPr>
          <w:lang w:bidi="ru-RU"/>
        </w:rPr>
        <w:t xml:space="preserve">директору </w:t>
      </w:r>
      <w:r>
        <w:rPr>
          <w:lang w:bidi="ru-RU"/>
        </w:rPr>
        <w:t xml:space="preserve">ФГУП РСВО </w:t>
      </w:r>
      <w:r w:rsidRPr="00B61ECD">
        <w:rPr>
          <w:lang w:bidi="ru-RU"/>
        </w:rPr>
        <w:t xml:space="preserve">на утверждение правового акта об антимонопольном </w:t>
      </w:r>
      <w:proofErr w:type="spellStart"/>
      <w:r w:rsidRPr="00B61ECD">
        <w:rPr>
          <w:lang w:bidi="ru-RU"/>
        </w:rPr>
        <w:t>комплаенсе</w:t>
      </w:r>
      <w:proofErr w:type="spellEnd"/>
      <w:r w:rsidRPr="00B61ECD">
        <w:rPr>
          <w:lang w:bidi="ru-RU"/>
        </w:rPr>
        <w:t xml:space="preserve"> (внесение изменений в антимонопольный </w:t>
      </w:r>
      <w:proofErr w:type="spellStart"/>
      <w:r w:rsidRPr="00B61ECD">
        <w:rPr>
          <w:lang w:bidi="ru-RU"/>
        </w:rPr>
        <w:t>комплаенс</w:t>
      </w:r>
      <w:proofErr w:type="spellEnd"/>
      <w:r w:rsidRPr="00B61ECD">
        <w:rPr>
          <w:lang w:bidi="ru-RU"/>
        </w:rPr>
        <w:t>),</w:t>
      </w:r>
      <w:r>
        <w:rPr>
          <w:lang w:bidi="ru-RU"/>
        </w:rPr>
        <w:t xml:space="preserve"> </w:t>
      </w:r>
      <w:r w:rsidRPr="00B61ECD">
        <w:rPr>
          <w:lang w:bidi="ru-RU"/>
        </w:rPr>
        <w:t xml:space="preserve">а также локальных документов </w:t>
      </w:r>
      <w:r>
        <w:rPr>
          <w:lang w:bidi="ru-RU"/>
        </w:rPr>
        <w:t>ФГУП РСВО</w:t>
      </w:r>
      <w:r w:rsidRPr="00B61ECD">
        <w:rPr>
          <w:lang w:bidi="ru-RU"/>
        </w:rPr>
        <w:t xml:space="preserve">, регламентирующих процедуры антимонопольного </w:t>
      </w:r>
      <w:proofErr w:type="spellStart"/>
      <w:r w:rsidRPr="00B61ECD">
        <w:rPr>
          <w:lang w:bidi="ru-RU"/>
        </w:rPr>
        <w:t>комплаенса</w:t>
      </w:r>
      <w:proofErr w:type="spellEnd"/>
      <w:r w:rsidRPr="00B61ECD">
        <w:rPr>
          <w:lang w:bidi="ru-RU"/>
        </w:rPr>
        <w:t>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б)</w:t>
      </w:r>
      <w:r w:rsidRPr="00B61ECD">
        <w:rPr>
          <w:lang w:bidi="ru-RU"/>
        </w:rPr>
        <w:tab/>
        <w:t>учет результатов работы уполномоченного лица</w:t>
      </w:r>
      <w:r>
        <w:rPr>
          <w:lang w:bidi="ru-RU"/>
        </w:rPr>
        <w:t xml:space="preserve"> </w:t>
      </w:r>
      <w:r w:rsidRPr="00B61ECD">
        <w:rPr>
          <w:lang w:bidi="ru-RU"/>
        </w:rPr>
        <w:t xml:space="preserve">по выявлению </w:t>
      </w:r>
      <w:proofErr w:type="spellStart"/>
      <w:r w:rsidRPr="00B61ECD">
        <w:rPr>
          <w:lang w:bidi="ru-RU"/>
        </w:rPr>
        <w:t>комплаенс</w:t>
      </w:r>
      <w:proofErr w:type="spellEnd"/>
      <w:r w:rsidRPr="00B61ECD">
        <w:rPr>
          <w:lang w:bidi="ru-RU"/>
        </w:rPr>
        <w:t>- рисков, обстоятельств, связанных</w:t>
      </w:r>
      <w:r>
        <w:rPr>
          <w:lang w:bidi="ru-RU"/>
        </w:rPr>
        <w:t xml:space="preserve"> </w:t>
      </w:r>
      <w:r w:rsidRPr="00B61ECD">
        <w:rPr>
          <w:lang w:bidi="ru-RU"/>
        </w:rPr>
        <w:t xml:space="preserve">с </w:t>
      </w:r>
      <w:proofErr w:type="spellStart"/>
      <w:r w:rsidRPr="00B61ECD">
        <w:rPr>
          <w:lang w:bidi="ru-RU"/>
        </w:rPr>
        <w:t>комплаенс</w:t>
      </w:r>
      <w:proofErr w:type="spellEnd"/>
      <w:r w:rsidRPr="00B61ECD">
        <w:rPr>
          <w:lang w:bidi="ru-RU"/>
        </w:rPr>
        <w:t xml:space="preserve">-рисками, определение вероятности возникновения </w:t>
      </w:r>
      <w:proofErr w:type="spellStart"/>
      <w:r w:rsidRPr="00B61ECD">
        <w:rPr>
          <w:lang w:bidi="ru-RU"/>
        </w:rPr>
        <w:t>комплаенс</w:t>
      </w:r>
      <w:proofErr w:type="spellEnd"/>
      <w:r w:rsidRPr="00B61ECD">
        <w:rPr>
          <w:lang w:bidi="ru-RU"/>
        </w:rPr>
        <w:t>-рисков;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в) выявление конфликта интересов в деятельности работнико</w:t>
      </w:r>
      <w:r>
        <w:rPr>
          <w:lang w:bidi="ru-RU"/>
        </w:rPr>
        <w:t>в</w:t>
      </w:r>
      <w:r>
        <w:rPr>
          <w:lang w:bidi="ru-RU"/>
        </w:rPr>
        <w:br/>
      </w:r>
      <w:r w:rsidRPr="00B61ECD">
        <w:rPr>
          <w:lang w:bidi="ru-RU"/>
        </w:rPr>
        <w:t xml:space="preserve">и структурных подразделений </w:t>
      </w:r>
      <w:r>
        <w:rPr>
          <w:lang w:bidi="ru-RU"/>
        </w:rPr>
        <w:t>ФГУП РСВО</w:t>
      </w:r>
      <w:r w:rsidRPr="00B61ECD">
        <w:rPr>
          <w:lang w:bidi="ru-RU"/>
        </w:rPr>
        <w:t>, разработка предложений</w:t>
      </w:r>
      <w:r>
        <w:rPr>
          <w:lang w:bidi="ru-RU"/>
        </w:rPr>
        <w:br/>
      </w:r>
      <w:r w:rsidRPr="00B61ECD">
        <w:rPr>
          <w:lang w:bidi="ru-RU"/>
        </w:rPr>
        <w:t>по их исключению;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г)</w:t>
      </w:r>
      <w:r w:rsidRPr="00B61ECD">
        <w:rPr>
          <w:lang w:bidi="ru-RU"/>
        </w:rPr>
        <w:tab/>
        <w:t xml:space="preserve">консультирование работников </w:t>
      </w:r>
      <w:r>
        <w:rPr>
          <w:lang w:bidi="ru-RU"/>
        </w:rPr>
        <w:t xml:space="preserve">ФГУП РСВО </w:t>
      </w:r>
      <w:r w:rsidRPr="00B61ECD">
        <w:rPr>
          <w:lang w:bidi="ru-RU"/>
        </w:rPr>
        <w:t xml:space="preserve">по вопросам, связанным с соблюдением антимонопольного законодательства и антимонопольным </w:t>
      </w:r>
      <w:proofErr w:type="spellStart"/>
      <w:r w:rsidRPr="00B61ECD">
        <w:rPr>
          <w:lang w:bidi="ru-RU"/>
        </w:rPr>
        <w:t>комплаенсом</w:t>
      </w:r>
      <w:proofErr w:type="spellEnd"/>
      <w:r w:rsidRPr="00B61ECD">
        <w:rPr>
          <w:lang w:bidi="ru-RU"/>
        </w:rPr>
        <w:t>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д)</w:t>
      </w:r>
      <w:r w:rsidRPr="00B61ECD">
        <w:rPr>
          <w:lang w:bidi="ru-RU"/>
        </w:rPr>
        <w:tab/>
        <w:t xml:space="preserve">организация взаимодействия с другими структурными подразделениями </w:t>
      </w:r>
      <w:r>
        <w:rPr>
          <w:lang w:bidi="ru-RU"/>
        </w:rPr>
        <w:t xml:space="preserve">ФГУП РСВО </w:t>
      </w:r>
      <w:r w:rsidRPr="00B61ECD">
        <w:rPr>
          <w:lang w:bidi="ru-RU"/>
        </w:rPr>
        <w:t xml:space="preserve">по вопросам, связанным с антимонопольным </w:t>
      </w:r>
      <w:proofErr w:type="spellStart"/>
      <w:r w:rsidRPr="00B61ECD">
        <w:rPr>
          <w:lang w:bidi="ru-RU"/>
        </w:rPr>
        <w:t>комплаенсом</w:t>
      </w:r>
      <w:proofErr w:type="spellEnd"/>
      <w:r w:rsidRPr="00B61ECD">
        <w:rPr>
          <w:lang w:bidi="ru-RU"/>
        </w:rPr>
        <w:t>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 xml:space="preserve">е) разработка процедуры внутреннего расследования, связанного </w:t>
      </w:r>
      <w:r>
        <w:rPr>
          <w:lang w:bidi="ru-RU"/>
        </w:rPr>
        <w:br/>
      </w:r>
      <w:r w:rsidRPr="00B61ECD">
        <w:rPr>
          <w:lang w:bidi="ru-RU"/>
        </w:rPr>
        <w:t xml:space="preserve">с функционированием антимонопольного </w:t>
      </w:r>
      <w:proofErr w:type="spellStart"/>
      <w:r w:rsidRPr="00B61ECD">
        <w:rPr>
          <w:lang w:bidi="ru-RU"/>
        </w:rPr>
        <w:t>комплаенса</w:t>
      </w:r>
      <w:proofErr w:type="spellEnd"/>
      <w:r w:rsidRPr="00B61ECD">
        <w:rPr>
          <w:lang w:bidi="ru-RU"/>
        </w:rPr>
        <w:t>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ж)</w:t>
      </w:r>
      <w:r w:rsidRPr="00B61ECD">
        <w:rPr>
          <w:lang w:bidi="ru-RU"/>
        </w:rPr>
        <w:tab/>
        <w:t xml:space="preserve">организация внутренних расследований, связанных </w:t>
      </w:r>
      <w:r>
        <w:rPr>
          <w:lang w:bidi="ru-RU"/>
        </w:rPr>
        <w:br/>
      </w:r>
      <w:r w:rsidRPr="00B61ECD">
        <w:rPr>
          <w:lang w:bidi="ru-RU"/>
        </w:rPr>
        <w:t xml:space="preserve">с функционированием антимонопольного </w:t>
      </w:r>
      <w:proofErr w:type="spellStart"/>
      <w:r w:rsidRPr="00B61ECD">
        <w:rPr>
          <w:lang w:bidi="ru-RU"/>
        </w:rPr>
        <w:t>комплаенса</w:t>
      </w:r>
      <w:proofErr w:type="spellEnd"/>
      <w:r w:rsidRPr="00B61ECD">
        <w:rPr>
          <w:lang w:bidi="ru-RU"/>
        </w:rPr>
        <w:t>, и участие в них;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з)</w:t>
      </w:r>
      <w:r w:rsidRPr="00B61ECD">
        <w:rPr>
          <w:lang w:bidi="ru-RU"/>
        </w:rPr>
        <w:tab/>
        <w:t>взаимодействие с антимонопольным органом</w:t>
      </w:r>
      <w:r>
        <w:rPr>
          <w:lang w:bidi="ru-RU"/>
        </w:rPr>
        <w:t xml:space="preserve"> </w:t>
      </w:r>
      <w:r w:rsidRPr="00B61ECD">
        <w:rPr>
          <w:lang w:bidi="ru-RU"/>
        </w:rPr>
        <w:t>и организация содействия ему в части, касающейся вопросов, связанных</w:t>
      </w:r>
      <w:r>
        <w:rPr>
          <w:lang w:bidi="ru-RU"/>
        </w:rPr>
        <w:t xml:space="preserve"> </w:t>
      </w:r>
      <w:r w:rsidRPr="00B61ECD">
        <w:rPr>
          <w:lang w:bidi="ru-RU"/>
        </w:rPr>
        <w:t>с проводимыми проверками;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и)</w:t>
      </w:r>
      <w:r w:rsidRPr="00B61ECD">
        <w:rPr>
          <w:lang w:bidi="ru-RU"/>
        </w:rPr>
        <w:tab/>
        <w:t xml:space="preserve">подготовка совместно доклада об антимонопольном </w:t>
      </w:r>
      <w:proofErr w:type="spellStart"/>
      <w:r w:rsidRPr="00B61ECD">
        <w:rPr>
          <w:lang w:bidi="ru-RU"/>
        </w:rPr>
        <w:t>комплаенсе</w:t>
      </w:r>
      <w:proofErr w:type="spellEnd"/>
      <w:r w:rsidRPr="00B61ECD">
        <w:rPr>
          <w:lang w:bidi="ru-RU"/>
        </w:rPr>
        <w:t>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к)</w:t>
      </w:r>
      <w:r w:rsidRPr="00B61ECD">
        <w:rPr>
          <w:lang w:bidi="ru-RU"/>
        </w:rPr>
        <w:tab/>
        <w:t xml:space="preserve">информирование </w:t>
      </w:r>
      <w:r>
        <w:rPr>
          <w:lang w:bidi="ru-RU"/>
        </w:rPr>
        <w:t xml:space="preserve">ФГУП РСВО </w:t>
      </w:r>
      <w:r w:rsidRPr="00B61ECD">
        <w:rPr>
          <w:lang w:bidi="ru-RU"/>
        </w:rPr>
        <w:t>о внутренних документах, которые могут повлечь нарушение антимонопольного законодательства, выявленные</w:t>
      </w:r>
      <w:r>
        <w:rPr>
          <w:lang w:bidi="ru-RU"/>
        </w:rPr>
        <w:br/>
      </w:r>
      <w:r w:rsidRPr="00B61ECD">
        <w:rPr>
          <w:lang w:bidi="ru-RU"/>
        </w:rPr>
        <w:t>в порядке,</w:t>
      </w:r>
      <w:r>
        <w:rPr>
          <w:lang w:bidi="ru-RU"/>
        </w:rPr>
        <w:t xml:space="preserve"> </w:t>
      </w:r>
      <w:r w:rsidRPr="00B61ECD">
        <w:rPr>
          <w:lang w:bidi="ru-RU"/>
        </w:rPr>
        <w:t>установленном пунктом 12 настоящего Положения;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л)</w:t>
      </w:r>
      <w:r w:rsidRPr="00B61ECD">
        <w:rPr>
          <w:lang w:bidi="ru-RU"/>
        </w:rPr>
        <w:tab/>
        <w:t xml:space="preserve">иные функции, связанные с функционированием антимонопольного </w:t>
      </w:r>
      <w:proofErr w:type="spellStart"/>
      <w:r w:rsidRPr="00B61ECD">
        <w:rPr>
          <w:lang w:bidi="ru-RU"/>
        </w:rPr>
        <w:t>комплаенса</w:t>
      </w:r>
      <w:proofErr w:type="spellEnd"/>
      <w:r w:rsidRPr="00B61ECD">
        <w:rPr>
          <w:lang w:bidi="ru-RU"/>
        </w:rPr>
        <w:t>.</w:t>
      </w:r>
    </w:p>
    <w:p w:rsidR="007308A4" w:rsidRPr="00B61ECD" w:rsidRDefault="007308A4" w:rsidP="007308A4">
      <w:pPr>
        <w:widowControl w:val="0"/>
        <w:numPr>
          <w:ilvl w:val="0"/>
          <w:numId w:val="9"/>
        </w:numPr>
        <w:ind w:firstLine="709"/>
        <w:jc w:val="both"/>
        <w:rPr>
          <w:lang w:bidi="ru-RU"/>
        </w:rPr>
      </w:pPr>
      <w:r w:rsidRPr="00B61ECD">
        <w:rPr>
          <w:lang w:bidi="ru-RU"/>
        </w:rPr>
        <w:t xml:space="preserve">Оценку эффективности организации и функционирования антимонопольного </w:t>
      </w:r>
      <w:proofErr w:type="spellStart"/>
      <w:r w:rsidRPr="00B61ECD">
        <w:rPr>
          <w:lang w:bidi="ru-RU"/>
        </w:rPr>
        <w:t>комплаенса</w:t>
      </w:r>
      <w:proofErr w:type="spellEnd"/>
      <w:r w:rsidRPr="00B61ECD">
        <w:rPr>
          <w:lang w:bidi="ru-RU"/>
        </w:rPr>
        <w:t xml:space="preserve"> в </w:t>
      </w:r>
      <w:r>
        <w:rPr>
          <w:lang w:bidi="ru-RU"/>
        </w:rPr>
        <w:t xml:space="preserve">ФГУП РСВО </w:t>
      </w:r>
      <w:r w:rsidRPr="00B61ECD">
        <w:rPr>
          <w:lang w:bidi="ru-RU"/>
        </w:rPr>
        <w:t>осуществляет коллегиальный орган.</w:t>
      </w:r>
    </w:p>
    <w:p w:rsidR="007308A4" w:rsidRPr="00B61ECD" w:rsidRDefault="007308A4" w:rsidP="007308A4">
      <w:pPr>
        <w:widowControl w:val="0"/>
        <w:numPr>
          <w:ilvl w:val="0"/>
          <w:numId w:val="9"/>
        </w:numPr>
        <w:ind w:firstLine="709"/>
        <w:jc w:val="both"/>
        <w:rPr>
          <w:lang w:bidi="ru-RU"/>
        </w:rPr>
      </w:pPr>
      <w:r w:rsidRPr="00B61ECD">
        <w:rPr>
          <w:lang w:bidi="ru-RU"/>
        </w:rPr>
        <w:t>К функциям Коллегиального органа относится: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lastRenderedPageBreak/>
        <w:t>а)</w:t>
      </w:r>
      <w:r w:rsidRPr="00B61ECD">
        <w:rPr>
          <w:lang w:bidi="ru-RU"/>
        </w:rPr>
        <w:tab/>
        <w:t xml:space="preserve">рассмотрение и оценка мероприятий </w:t>
      </w:r>
      <w:r>
        <w:rPr>
          <w:lang w:bidi="ru-RU"/>
        </w:rPr>
        <w:t>ФГУП РСВО</w:t>
      </w:r>
      <w:r w:rsidRPr="00B61ECD">
        <w:rPr>
          <w:lang w:bidi="ru-RU"/>
        </w:rPr>
        <w:t xml:space="preserve">, в части касающейся функционирования антимонопольного </w:t>
      </w:r>
      <w:proofErr w:type="spellStart"/>
      <w:r w:rsidRPr="00B61ECD">
        <w:rPr>
          <w:lang w:bidi="ru-RU"/>
        </w:rPr>
        <w:t>комплаенса</w:t>
      </w:r>
      <w:proofErr w:type="spellEnd"/>
      <w:r w:rsidRPr="00B61ECD">
        <w:rPr>
          <w:lang w:bidi="ru-RU"/>
        </w:rPr>
        <w:t>;</w:t>
      </w:r>
    </w:p>
    <w:p w:rsidR="007308A4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б)</w:t>
      </w:r>
      <w:r w:rsidRPr="00B61ECD">
        <w:rPr>
          <w:lang w:bidi="ru-RU"/>
        </w:rPr>
        <w:tab/>
        <w:t xml:space="preserve">рассмотрение и утверждение доклада об антимонопольном </w:t>
      </w:r>
      <w:proofErr w:type="spellStart"/>
      <w:r w:rsidRPr="00B61ECD">
        <w:rPr>
          <w:lang w:bidi="ru-RU"/>
        </w:rPr>
        <w:t>комплаенсе</w:t>
      </w:r>
      <w:proofErr w:type="spellEnd"/>
      <w:r w:rsidRPr="00B61ECD">
        <w:rPr>
          <w:lang w:bidi="ru-RU"/>
        </w:rPr>
        <w:t>.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</w:p>
    <w:p w:rsidR="007308A4" w:rsidRDefault="007308A4" w:rsidP="007308A4">
      <w:pPr>
        <w:widowControl w:val="0"/>
        <w:numPr>
          <w:ilvl w:val="0"/>
          <w:numId w:val="8"/>
        </w:numPr>
        <w:jc w:val="center"/>
        <w:rPr>
          <w:b/>
          <w:bCs/>
          <w:lang w:bidi="ru-RU"/>
        </w:rPr>
      </w:pPr>
      <w:r w:rsidRPr="00B61ECD">
        <w:rPr>
          <w:b/>
          <w:bCs/>
          <w:lang w:bidi="ru-RU"/>
        </w:rPr>
        <w:t xml:space="preserve">Выявление и оценка </w:t>
      </w:r>
      <w:proofErr w:type="spellStart"/>
      <w:r w:rsidRPr="00B61ECD">
        <w:rPr>
          <w:b/>
          <w:bCs/>
          <w:lang w:bidi="ru-RU"/>
        </w:rPr>
        <w:t>комплаенс</w:t>
      </w:r>
      <w:proofErr w:type="spellEnd"/>
      <w:r w:rsidRPr="00B61ECD">
        <w:rPr>
          <w:b/>
          <w:bCs/>
          <w:lang w:bidi="ru-RU"/>
        </w:rPr>
        <w:t>-рисков</w:t>
      </w:r>
    </w:p>
    <w:p w:rsidR="007308A4" w:rsidRPr="00B61ECD" w:rsidRDefault="007308A4" w:rsidP="007308A4">
      <w:pPr>
        <w:widowControl w:val="0"/>
        <w:jc w:val="center"/>
        <w:rPr>
          <w:b/>
          <w:bCs/>
          <w:lang w:bidi="ru-RU"/>
        </w:rPr>
      </w:pPr>
    </w:p>
    <w:p w:rsidR="007308A4" w:rsidRPr="00294B68" w:rsidRDefault="007308A4" w:rsidP="007308A4">
      <w:pPr>
        <w:pStyle w:val="a3"/>
        <w:widowControl w:val="0"/>
        <w:numPr>
          <w:ilvl w:val="0"/>
          <w:numId w:val="11"/>
        </w:numPr>
        <w:ind w:left="0" w:firstLine="709"/>
        <w:jc w:val="both"/>
        <w:rPr>
          <w:lang w:bidi="ru-RU"/>
        </w:rPr>
      </w:pPr>
      <w:r w:rsidRPr="00294B68">
        <w:rPr>
          <w:lang w:bidi="ru-RU"/>
        </w:rPr>
        <w:t xml:space="preserve">В целях выявления </w:t>
      </w:r>
      <w:proofErr w:type="spellStart"/>
      <w:r w:rsidRPr="00294B68">
        <w:rPr>
          <w:lang w:bidi="ru-RU"/>
        </w:rPr>
        <w:t>комплаенс</w:t>
      </w:r>
      <w:proofErr w:type="spellEnd"/>
      <w:r w:rsidRPr="00294B68">
        <w:rPr>
          <w:lang w:bidi="ru-RU"/>
        </w:rPr>
        <w:t>-рисков уполномоченным лицом</w:t>
      </w:r>
      <w:r>
        <w:rPr>
          <w:lang w:bidi="ru-RU"/>
        </w:rPr>
        <w:br/>
      </w:r>
      <w:r w:rsidRPr="00294B68">
        <w:rPr>
          <w:lang w:bidi="ru-RU"/>
        </w:rPr>
        <w:t>на регулярной основе, проводится: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а)</w:t>
      </w:r>
      <w:r w:rsidRPr="00B61ECD">
        <w:rPr>
          <w:lang w:bidi="ru-RU"/>
        </w:rPr>
        <w:tab/>
        <w:t xml:space="preserve">анализ выявленных нарушений антимонопольного законодательства в деятельности </w:t>
      </w:r>
      <w:r>
        <w:rPr>
          <w:lang w:bidi="ru-RU"/>
        </w:rPr>
        <w:t xml:space="preserve">ФГУП РСВО </w:t>
      </w:r>
      <w:r w:rsidRPr="00B61ECD">
        <w:rPr>
          <w:lang w:bidi="ru-RU"/>
        </w:rPr>
        <w:t>за предыдущие три года (наличие предостережений, предупреждений, штрафов, жалоб, возбужденных дел);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б)</w:t>
      </w:r>
      <w:r w:rsidRPr="00B61ECD">
        <w:rPr>
          <w:lang w:bidi="ru-RU"/>
        </w:rPr>
        <w:tab/>
        <w:t xml:space="preserve">анализ локальных нормативных актов </w:t>
      </w:r>
      <w:r>
        <w:rPr>
          <w:lang w:bidi="ru-RU"/>
        </w:rPr>
        <w:t>ФГУП РСВО</w:t>
      </w:r>
      <w:r w:rsidRPr="00B61ECD">
        <w:rPr>
          <w:lang w:bidi="ru-RU"/>
        </w:rPr>
        <w:t>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в)</w:t>
      </w:r>
      <w:r w:rsidRPr="00B61ECD">
        <w:rPr>
          <w:lang w:bidi="ru-RU"/>
        </w:rPr>
        <w:tab/>
        <w:t>анализ проектов локальных нормативных актов</w:t>
      </w:r>
      <w:r>
        <w:rPr>
          <w:lang w:bidi="ru-RU"/>
        </w:rPr>
        <w:t xml:space="preserve"> ФГУП РСВО</w:t>
      </w:r>
      <w:r w:rsidRPr="00B61ECD">
        <w:rPr>
          <w:lang w:bidi="ru-RU"/>
        </w:rPr>
        <w:t>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г)</w:t>
      </w:r>
      <w:r w:rsidRPr="00B61ECD">
        <w:rPr>
          <w:lang w:bidi="ru-RU"/>
        </w:rPr>
        <w:tab/>
        <w:t xml:space="preserve">мониторинг и анализ практики применения </w:t>
      </w:r>
      <w:r>
        <w:rPr>
          <w:lang w:bidi="ru-RU"/>
        </w:rPr>
        <w:t xml:space="preserve">ФГУП РСВО </w:t>
      </w:r>
      <w:r w:rsidRPr="00B61ECD">
        <w:rPr>
          <w:lang w:bidi="ru-RU"/>
        </w:rPr>
        <w:t>антимонопольного законодательства;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д)</w:t>
      </w:r>
      <w:r w:rsidRPr="00B61ECD">
        <w:rPr>
          <w:lang w:bidi="ru-RU"/>
        </w:rPr>
        <w:tab/>
        <w:t xml:space="preserve">проведение систематической оценки эффективности разработанных и реализуемых мероприятий по снижению </w:t>
      </w:r>
      <w:proofErr w:type="spellStart"/>
      <w:r w:rsidRPr="00B61ECD">
        <w:rPr>
          <w:lang w:bidi="ru-RU"/>
        </w:rPr>
        <w:t>комплаенс</w:t>
      </w:r>
      <w:proofErr w:type="spellEnd"/>
      <w:r w:rsidRPr="00B61ECD">
        <w:rPr>
          <w:lang w:bidi="ru-RU"/>
        </w:rPr>
        <w:t>-рисков.</w:t>
      </w:r>
    </w:p>
    <w:p w:rsidR="007308A4" w:rsidRPr="00B61ECD" w:rsidRDefault="007308A4" w:rsidP="007308A4">
      <w:pPr>
        <w:widowControl w:val="0"/>
        <w:numPr>
          <w:ilvl w:val="0"/>
          <w:numId w:val="11"/>
        </w:numPr>
        <w:ind w:left="0" w:firstLine="709"/>
        <w:jc w:val="both"/>
        <w:rPr>
          <w:lang w:bidi="ru-RU"/>
        </w:rPr>
      </w:pPr>
      <w:r w:rsidRPr="00B61ECD">
        <w:rPr>
          <w:lang w:bidi="ru-RU"/>
        </w:rPr>
        <w:t>При проведении (не реже одного раза в год) уполномоченным лицом анализа выявленных нарушений антимонопольного законодательства</w:t>
      </w:r>
      <w:r>
        <w:rPr>
          <w:lang w:bidi="ru-RU"/>
        </w:rPr>
        <w:br/>
      </w:r>
      <w:r w:rsidRPr="00B61ECD">
        <w:rPr>
          <w:lang w:bidi="ru-RU"/>
        </w:rPr>
        <w:t>за предыдущие три года (наличие предостережений, предупреждений, штрафов, жалоб, возбужденных дел) реализуются следующие мероприятия: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а)</w:t>
      </w:r>
      <w:r w:rsidRPr="00B61ECD">
        <w:rPr>
          <w:lang w:bidi="ru-RU"/>
        </w:rPr>
        <w:tab/>
        <w:t>осуществление сбора в структурных подразделениях</w:t>
      </w:r>
      <w:r>
        <w:rPr>
          <w:lang w:bidi="ru-RU"/>
        </w:rPr>
        <w:br/>
        <w:t xml:space="preserve">ФГУП РСВО </w:t>
      </w:r>
      <w:r w:rsidRPr="00B61ECD">
        <w:rPr>
          <w:lang w:bidi="ru-RU"/>
        </w:rPr>
        <w:t>сведений о наличии нарушений антимонопольного законодательства</w:t>
      </w:r>
      <w:r>
        <w:rPr>
          <w:lang w:bidi="ru-RU"/>
        </w:rPr>
        <w:t xml:space="preserve"> по форме согласно приложению № 1 к Положению</w:t>
      </w:r>
      <w:r w:rsidRPr="00B61ECD">
        <w:rPr>
          <w:lang w:bidi="ru-RU"/>
        </w:rPr>
        <w:t>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б)</w:t>
      </w:r>
      <w:r w:rsidRPr="00B61ECD">
        <w:rPr>
          <w:lang w:bidi="ru-RU"/>
        </w:rPr>
        <w:tab/>
        <w:t>составление перечня нарушений антимонопольного законодательства в</w:t>
      </w:r>
      <w:r>
        <w:rPr>
          <w:lang w:bidi="ru-RU"/>
        </w:rPr>
        <w:t>о</w:t>
      </w:r>
      <w:r w:rsidRPr="00B61ECD">
        <w:rPr>
          <w:lang w:bidi="ru-RU"/>
        </w:rPr>
        <w:t xml:space="preserve"> </w:t>
      </w:r>
      <w:r>
        <w:rPr>
          <w:lang w:bidi="ru-RU"/>
        </w:rPr>
        <w:t>ФГУП РСВО</w:t>
      </w:r>
      <w:r w:rsidRPr="00B61ECD">
        <w:rPr>
          <w:lang w:bidi="ru-RU"/>
        </w:rPr>
        <w:t xml:space="preserve">, который содержит классифицированные по сферам деятельности </w:t>
      </w:r>
      <w:r>
        <w:rPr>
          <w:lang w:bidi="ru-RU"/>
        </w:rPr>
        <w:t xml:space="preserve">ФГУП РСВО </w:t>
      </w:r>
      <w:r w:rsidRPr="00B61ECD">
        <w:rPr>
          <w:lang w:bidi="ru-RU"/>
        </w:rPr>
        <w:t xml:space="preserve">сведения </w:t>
      </w:r>
      <w:r>
        <w:rPr>
          <w:lang w:bidi="ru-RU"/>
        </w:rPr>
        <w:br/>
      </w:r>
      <w:r w:rsidRPr="00B61ECD">
        <w:rPr>
          <w:lang w:bidi="ru-RU"/>
        </w:rPr>
        <w:t xml:space="preserve">о выявленных за последние три года нарушениях антимонопольного законодательства (отдельно по каждому нарушению) и информацию </w:t>
      </w:r>
      <w:r>
        <w:rPr>
          <w:lang w:bidi="ru-RU"/>
        </w:rPr>
        <w:br/>
      </w:r>
      <w:r w:rsidRPr="00B61ECD">
        <w:rPr>
          <w:lang w:bidi="ru-RU"/>
        </w:rPr>
        <w:t>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ФАС России, сведения о мерах</w:t>
      </w:r>
      <w:r>
        <w:rPr>
          <w:lang w:bidi="ru-RU"/>
        </w:rPr>
        <w:br/>
      </w:r>
      <w:r w:rsidRPr="00B61ECD">
        <w:rPr>
          <w:lang w:bidi="ru-RU"/>
        </w:rPr>
        <w:t xml:space="preserve">по устранению нарушения, сведения о мерах, направленных </w:t>
      </w:r>
      <w:r>
        <w:rPr>
          <w:lang w:bidi="ru-RU"/>
        </w:rPr>
        <w:t>ФГУП РСВО</w:t>
      </w:r>
      <w:r w:rsidRPr="00B61ECD">
        <w:rPr>
          <w:lang w:bidi="ru-RU"/>
        </w:rPr>
        <w:t>,</w:t>
      </w:r>
      <w:r>
        <w:rPr>
          <w:lang w:bidi="ru-RU"/>
        </w:rPr>
        <w:br/>
      </w:r>
      <w:r w:rsidRPr="00B61ECD">
        <w:rPr>
          <w:lang w:bidi="ru-RU"/>
        </w:rPr>
        <w:t>на недопущение повторения нарушения</w:t>
      </w:r>
      <w:r>
        <w:rPr>
          <w:lang w:bidi="ru-RU"/>
        </w:rPr>
        <w:t xml:space="preserve"> по форме согласно приложению № 2</w:t>
      </w:r>
      <w:r>
        <w:rPr>
          <w:lang w:bidi="ru-RU"/>
        </w:rPr>
        <w:br/>
        <w:t>к Положению</w:t>
      </w:r>
      <w:r w:rsidRPr="00B61ECD">
        <w:rPr>
          <w:lang w:bidi="ru-RU"/>
        </w:rPr>
        <w:t>.</w:t>
      </w:r>
    </w:p>
    <w:p w:rsidR="007308A4" w:rsidRPr="00B61ECD" w:rsidRDefault="007308A4" w:rsidP="007308A4">
      <w:pPr>
        <w:widowControl w:val="0"/>
        <w:numPr>
          <w:ilvl w:val="0"/>
          <w:numId w:val="11"/>
        </w:numPr>
        <w:ind w:left="0" w:firstLine="709"/>
        <w:jc w:val="both"/>
        <w:rPr>
          <w:lang w:bidi="ru-RU"/>
        </w:rPr>
      </w:pPr>
      <w:r w:rsidRPr="00B61ECD">
        <w:rPr>
          <w:lang w:bidi="ru-RU"/>
        </w:rPr>
        <w:t>При проведении мониторинга и анализа практики применения антимонопольного законодательства в</w:t>
      </w:r>
      <w:r>
        <w:rPr>
          <w:lang w:bidi="ru-RU"/>
        </w:rPr>
        <w:t>о</w:t>
      </w:r>
      <w:r w:rsidRPr="00B61ECD">
        <w:rPr>
          <w:lang w:bidi="ru-RU"/>
        </w:rPr>
        <w:t xml:space="preserve"> </w:t>
      </w:r>
      <w:r>
        <w:rPr>
          <w:lang w:bidi="ru-RU"/>
        </w:rPr>
        <w:t xml:space="preserve">ФГУП РСВО </w:t>
      </w:r>
      <w:r w:rsidRPr="00B61ECD">
        <w:rPr>
          <w:lang w:bidi="ru-RU"/>
        </w:rPr>
        <w:t>уполномоченным лицом реализуются следующие мероприятия: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а)</w:t>
      </w:r>
      <w:r w:rsidRPr="00B61ECD">
        <w:rPr>
          <w:lang w:bidi="ru-RU"/>
        </w:rPr>
        <w:tab/>
        <w:t xml:space="preserve">осуществление на постоянной основе сбора сведений </w:t>
      </w:r>
      <w:r>
        <w:rPr>
          <w:lang w:bidi="ru-RU"/>
        </w:rPr>
        <w:br/>
      </w:r>
      <w:r w:rsidRPr="00B61ECD">
        <w:rPr>
          <w:lang w:bidi="ru-RU"/>
        </w:rPr>
        <w:t>о правоприменительной практике в</w:t>
      </w:r>
      <w:r>
        <w:rPr>
          <w:lang w:bidi="ru-RU"/>
        </w:rPr>
        <w:t>о</w:t>
      </w:r>
      <w:r w:rsidRPr="00B61ECD">
        <w:rPr>
          <w:lang w:bidi="ru-RU"/>
        </w:rPr>
        <w:t xml:space="preserve"> </w:t>
      </w:r>
      <w:r>
        <w:rPr>
          <w:lang w:bidi="ru-RU"/>
        </w:rPr>
        <w:t>ФГУП РСВО</w:t>
      </w:r>
      <w:r w:rsidRPr="00B61ECD">
        <w:rPr>
          <w:lang w:bidi="ru-RU"/>
        </w:rPr>
        <w:t>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б)</w:t>
      </w:r>
      <w:r w:rsidRPr="00B61ECD">
        <w:rPr>
          <w:lang w:bidi="ru-RU"/>
        </w:rPr>
        <w:tab/>
        <w:t>подготовка по итогам сбора информации, предусмотренной подпунктом «а» настоящего пункта, аналитической справки об изменениях</w:t>
      </w:r>
      <w:r>
        <w:rPr>
          <w:lang w:bidi="ru-RU"/>
        </w:rPr>
        <w:br/>
      </w:r>
      <w:r w:rsidRPr="00B61ECD">
        <w:rPr>
          <w:lang w:bidi="ru-RU"/>
        </w:rPr>
        <w:t>и основных аспектах правоприменительной практики в</w:t>
      </w:r>
      <w:r>
        <w:rPr>
          <w:lang w:bidi="ru-RU"/>
        </w:rPr>
        <w:t>о</w:t>
      </w:r>
      <w:r w:rsidRPr="00B61ECD">
        <w:rPr>
          <w:lang w:bidi="ru-RU"/>
        </w:rPr>
        <w:t xml:space="preserve"> </w:t>
      </w:r>
      <w:r>
        <w:rPr>
          <w:lang w:bidi="ru-RU"/>
        </w:rPr>
        <w:t>ФГУП РСВО</w:t>
      </w:r>
      <w:r w:rsidRPr="00B61ECD">
        <w:rPr>
          <w:lang w:bidi="ru-RU"/>
        </w:rPr>
        <w:t>.</w:t>
      </w:r>
    </w:p>
    <w:p w:rsidR="007308A4" w:rsidRPr="00B61ECD" w:rsidRDefault="007308A4" w:rsidP="007308A4">
      <w:pPr>
        <w:widowControl w:val="0"/>
        <w:numPr>
          <w:ilvl w:val="0"/>
          <w:numId w:val="11"/>
        </w:numPr>
        <w:ind w:left="0" w:firstLine="709"/>
        <w:jc w:val="both"/>
        <w:rPr>
          <w:lang w:bidi="ru-RU"/>
        </w:rPr>
      </w:pPr>
      <w:r w:rsidRPr="00B61ECD">
        <w:rPr>
          <w:lang w:bidi="ru-RU"/>
        </w:rPr>
        <w:lastRenderedPageBreak/>
        <w:t xml:space="preserve">При выявлении </w:t>
      </w:r>
      <w:proofErr w:type="spellStart"/>
      <w:r w:rsidRPr="00B61ECD">
        <w:rPr>
          <w:lang w:bidi="ru-RU"/>
        </w:rPr>
        <w:t>комплаенс</w:t>
      </w:r>
      <w:proofErr w:type="spellEnd"/>
      <w:r w:rsidRPr="00B61ECD">
        <w:rPr>
          <w:lang w:bidi="ru-RU"/>
        </w:rPr>
        <w:t>-рисков уполномоченным лицом проводится оценка таких рисков с учетом следующих показателей: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а)</w:t>
      </w:r>
      <w:r w:rsidRPr="00B61ECD">
        <w:rPr>
          <w:lang w:bidi="ru-RU"/>
        </w:rPr>
        <w:tab/>
        <w:t>отрицательное влияние на отношение институтов гражданского общества к деятельности по развитию конкуренции;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б)</w:t>
      </w:r>
      <w:r w:rsidRPr="00B61ECD">
        <w:rPr>
          <w:lang w:bidi="ru-RU"/>
        </w:rPr>
        <w:tab/>
        <w:t>выдача рекомендаций о прекращении действий (бездействия), которые содержат признаки нарушения антимонопольного законодательства.</w:t>
      </w:r>
    </w:p>
    <w:p w:rsidR="007308A4" w:rsidRPr="00B61ECD" w:rsidRDefault="007308A4" w:rsidP="007308A4">
      <w:pPr>
        <w:widowControl w:val="0"/>
        <w:numPr>
          <w:ilvl w:val="0"/>
          <w:numId w:val="11"/>
        </w:numPr>
        <w:ind w:left="0" w:firstLine="709"/>
        <w:jc w:val="both"/>
        <w:rPr>
          <w:lang w:bidi="ru-RU"/>
        </w:rPr>
      </w:pPr>
      <w:r w:rsidRPr="00B61ECD">
        <w:rPr>
          <w:lang w:bidi="ru-RU"/>
        </w:rPr>
        <w:t xml:space="preserve">Выявляемые </w:t>
      </w:r>
      <w:proofErr w:type="spellStart"/>
      <w:r w:rsidRPr="00B61ECD">
        <w:rPr>
          <w:lang w:bidi="ru-RU"/>
        </w:rPr>
        <w:t>комплаенс</w:t>
      </w:r>
      <w:proofErr w:type="spellEnd"/>
      <w:r w:rsidRPr="00B61ECD">
        <w:rPr>
          <w:lang w:bidi="ru-RU"/>
        </w:rPr>
        <w:t>-риски распределяются уполномоченным лицом по уровням согласно приложению</w:t>
      </w:r>
      <w:r>
        <w:rPr>
          <w:lang w:bidi="ru-RU"/>
        </w:rPr>
        <w:t xml:space="preserve"> № 3 </w:t>
      </w:r>
      <w:r w:rsidRPr="00B61ECD">
        <w:rPr>
          <w:lang w:bidi="ru-RU"/>
        </w:rPr>
        <w:t>к Положению.</w:t>
      </w:r>
    </w:p>
    <w:p w:rsidR="007308A4" w:rsidRDefault="007308A4" w:rsidP="007308A4">
      <w:pPr>
        <w:widowControl w:val="0"/>
        <w:numPr>
          <w:ilvl w:val="0"/>
          <w:numId w:val="11"/>
        </w:numPr>
        <w:ind w:left="0" w:firstLine="709"/>
        <w:jc w:val="both"/>
        <w:rPr>
          <w:lang w:bidi="ru-RU"/>
        </w:rPr>
      </w:pPr>
      <w:r w:rsidRPr="00B61ECD">
        <w:rPr>
          <w:lang w:bidi="ru-RU"/>
        </w:rPr>
        <w:t>На основе проведенной оценки рисков нарушения антимонопольного законодательства уполномоченным лицом составляется описание рисков, в которое также включается оценка причин и условий возникновения рисков.</w:t>
      </w:r>
    </w:p>
    <w:p w:rsidR="007308A4" w:rsidRPr="00B61ECD" w:rsidRDefault="007308A4" w:rsidP="007308A4">
      <w:pPr>
        <w:widowControl w:val="0"/>
        <w:jc w:val="both"/>
        <w:rPr>
          <w:lang w:bidi="ru-RU"/>
        </w:rPr>
      </w:pPr>
    </w:p>
    <w:p w:rsidR="007308A4" w:rsidRDefault="007308A4" w:rsidP="007308A4">
      <w:pPr>
        <w:widowControl w:val="0"/>
        <w:numPr>
          <w:ilvl w:val="0"/>
          <w:numId w:val="8"/>
        </w:numPr>
        <w:jc w:val="center"/>
        <w:rPr>
          <w:b/>
          <w:bCs/>
          <w:lang w:bidi="ru-RU"/>
        </w:rPr>
      </w:pPr>
      <w:r w:rsidRPr="00B61ECD">
        <w:rPr>
          <w:b/>
          <w:bCs/>
          <w:lang w:bidi="ru-RU"/>
        </w:rPr>
        <w:t xml:space="preserve">Мероприятия по снижению </w:t>
      </w:r>
      <w:proofErr w:type="spellStart"/>
      <w:r w:rsidRPr="00B61ECD">
        <w:rPr>
          <w:b/>
          <w:bCs/>
          <w:lang w:bidi="ru-RU"/>
        </w:rPr>
        <w:t>комплаенс</w:t>
      </w:r>
      <w:proofErr w:type="spellEnd"/>
      <w:r w:rsidRPr="00B61ECD">
        <w:rPr>
          <w:b/>
          <w:bCs/>
          <w:lang w:bidi="ru-RU"/>
        </w:rPr>
        <w:t>-рисков</w:t>
      </w:r>
    </w:p>
    <w:p w:rsidR="007308A4" w:rsidRPr="00B61ECD" w:rsidRDefault="007308A4" w:rsidP="007308A4">
      <w:pPr>
        <w:widowControl w:val="0"/>
        <w:jc w:val="center"/>
        <w:rPr>
          <w:b/>
          <w:bCs/>
          <w:lang w:bidi="ru-RU"/>
        </w:rPr>
      </w:pPr>
    </w:p>
    <w:p w:rsidR="007308A4" w:rsidRPr="00294B68" w:rsidRDefault="007308A4" w:rsidP="007308A4">
      <w:pPr>
        <w:pStyle w:val="a3"/>
        <w:widowControl w:val="0"/>
        <w:numPr>
          <w:ilvl w:val="0"/>
          <w:numId w:val="12"/>
        </w:numPr>
        <w:ind w:left="0" w:firstLine="709"/>
        <w:jc w:val="both"/>
        <w:rPr>
          <w:lang w:bidi="ru-RU"/>
        </w:rPr>
      </w:pPr>
      <w:r w:rsidRPr="00294B68">
        <w:rPr>
          <w:lang w:bidi="ru-RU"/>
        </w:rPr>
        <w:t xml:space="preserve">В целях снижения </w:t>
      </w:r>
      <w:proofErr w:type="spellStart"/>
      <w:r w:rsidRPr="00294B68">
        <w:rPr>
          <w:lang w:bidi="ru-RU"/>
        </w:rPr>
        <w:t>комплаенс</w:t>
      </w:r>
      <w:proofErr w:type="spellEnd"/>
      <w:r w:rsidRPr="00294B68">
        <w:rPr>
          <w:lang w:bidi="ru-RU"/>
        </w:rPr>
        <w:t xml:space="preserve">-рисков уполномоченным лицом ежегодно разрабатывается план мероприятий («дорожная карта») по снижению </w:t>
      </w:r>
      <w:proofErr w:type="spellStart"/>
      <w:r w:rsidRPr="00294B68">
        <w:rPr>
          <w:lang w:bidi="ru-RU"/>
        </w:rPr>
        <w:t>комплаенс</w:t>
      </w:r>
      <w:proofErr w:type="spellEnd"/>
      <w:r w:rsidRPr="00294B68">
        <w:rPr>
          <w:lang w:bidi="ru-RU"/>
        </w:rPr>
        <w:t>-рисков.</w:t>
      </w:r>
    </w:p>
    <w:p w:rsidR="007308A4" w:rsidRPr="00B61ECD" w:rsidRDefault="007308A4" w:rsidP="007308A4">
      <w:pPr>
        <w:widowControl w:val="0"/>
        <w:numPr>
          <w:ilvl w:val="0"/>
          <w:numId w:val="12"/>
        </w:numPr>
        <w:ind w:left="0" w:firstLine="709"/>
        <w:jc w:val="both"/>
        <w:rPr>
          <w:lang w:bidi="ru-RU"/>
        </w:rPr>
      </w:pPr>
      <w:r w:rsidRPr="00B61ECD">
        <w:rPr>
          <w:lang w:bidi="ru-RU"/>
        </w:rPr>
        <w:t xml:space="preserve">Уполномоченное лицо на постоянной основе осуществляет мониторинг исполнения мероприятий плана мероприятий («дорожной карты») по снижению </w:t>
      </w:r>
      <w:proofErr w:type="spellStart"/>
      <w:r w:rsidRPr="00B61ECD">
        <w:rPr>
          <w:lang w:bidi="ru-RU"/>
        </w:rPr>
        <w:t>комплаенс</w:t>
      </w:r>
      <w:proofErr w:type="spellEnd"/>
      <w:r w:rsidRPr="00B61ECD">
        <w:rPr>
          <w:lang w:bidi="ru-RU"/>
        </w:rPr>
        <w:t>-рисков.</w:t>
      </w:r>
    </w:p>
    <w:p w:rsidR="007308A4" w:rsidRDefault="007308A4" w:rsidP="007308A4">
      <w:pPr>
        <w:widowControl w:val="0"/>
        <w:numPr>
          <w:ilvl w:val="0"/>
          <w:numId w:val="12"/>
        </w:numPr>
        <w:ind w:left="0" w:firstLine="709"/>
        <w:jc w:val="both"/>
        <w:rPr>
          <w:lang w:bidi="ru-RU"/>
        </w:rPr>
      </w:pPr>
      <w:r w:rsidRPr="00B61ECD">
        <w:rPr>
          <w:lang w:bidi="ru-RU"/>
        </w:rPr>
        <w:t xml:space="preserve">Информация об исполнении плана мероприятий («дорожной карты») по снижению </w:t>
      </w:r>
      <w:proofErr w:type="spellStart"/>
      <w:r w:rsidRPr="00B61ECD">
        <w:rPr>
          <w:lang w:bidi="ru-RU"/>
        </w:rPr>
        <w:t>комплаенс</w:t>
      </w:r>
      <w:proofErr w:type="spellEnd"/>
      <w:r w:rsidRPr="00B61ECD">
        <w:rPr>
          <w:lang w:bidi="ru-RU"/>
        </w:rPr>
        <w:t>-рисков подлежит включению в доклад</w:t>
      </w:r>
      <w:r>
        <w:rPr>
          <w:lang w:bidi="ru-RU"/>
        </w:rPr>
        <w:br/>
      </w:r>
      <w:r w:rsidRPr="00B61ECD">
        <w:rPr>
          <w:lang w:bidi="ru-RU"/>
        </w:rPr>
        <w:t xml:space="preserve">об антимонопольном </w:t>
      </w:r>
      <w:proofErr w:type="spellStart"/>
      <w:r w:rsidRPr="00B61ECD">
        <w:rPr>
          <w:lang w:bidi="ru-RU"/>
        </w:rPr>
        <w:t>комплаенсе</w:t>
      </w:r>
      <w:proofErr w:type="spellEnd"/>
      <w:r w:rsidRPr="00B61ECD">
        <w:rPr>
          <w:lang w:bidi="ru-RU"/>
        </w:rPr>
        <w:t>.</w:t>
      </w:r>
    </w:p>
    <w:p w:rsidR="007308A4" w:rsidRPr="00B61ECD" w:rsidRDefault="007308A4" w:rsidP="007308A4">
      <w:pPr>
        <w:widowControl w:val="0"/>
        <w:jc w:val="both"/>
        <w:rPr>
          <w:lang w:bidi="ru-RU"/>
        </w:rPr>
      </w:pPr>
    </w:p>
    <w:p w:rsidR="007308A4" w:rsidRDefault="007308A4" w:rsidP="007308A4">
      <w:pPr>
        <w:widowControl w:val="0"/>
        <w:numPr>
          <w:ilvl w:val="0"/>
          <w:numId w:val="8"/>
        </w:numPr>
        <w:jc w:val="center"/>
        <w:rPr>
          <w:b/>
          <w:bCs/>
          <w:lang w:bidi="ru-RU"/>
        </w:rPr>
      </w:pPr>
      <w:r w:rsidRPr="00B61ECD">
        <w:rPr>
          <w:b/>
          <w:bCs/>
          <w:lang w:bidi="ru-RU"/>
        </w:rPr>
        <w:t xml:space="preserve">Оценка эффективности функционирования в </w:t>
      </w:r>
      <w:r>
        <w:rPr>
          <w:b/>
          <w:bCs/>
          <w:lang w:bidi="ru-RU"/>
        </w:rPr>
        <w:t xml:space="preserve">ФГУП РСВО </w:t>
      </w:r>
      <w:r w:rsidRPr="00B61ECD">
        <w:rPr>
          <w:b/>
          <w:bCs/>
          <w:lang w:bidi="ru-RU"/>
        </w:rPr>
        <w:t xml:space="preserve">антимонопольного </w:t>
      </w:r>
      <w:proofErr w:type="spellStart"/>
      <w:r w:rsidRPr="00B61ECD">
        <w:rPr>
          <w:b/>
          <w:bCs/>
          <w:lang w:bidi="ru-RU"/>
        </w:rPr>
        <w:t>комплаенса</w:t>
      </w:r>
      <w:proofErr w:type="spellEnd"/>
    </w:p>
    <w:p w:rsidR="007308A4" w:rsidRPr="00B61ECD" w:rsidRDefault="007308A4" w:rsidP="007308A4">
      <w:pPr>
        <w:widowControl w:val="0"/>
        <w:jc w:val="center"/>
        <w:rPr>
          <w:b/>
          <w:bCs/>
          <w:lang w:bidi="ru-RU"/>
        </w:rPr>
      </w:pPr>
    </w:p>
    <w:p w:rsidR="007308A4" w:rsidRPr="00294B68" w:rsidRDefault="007308A4" w:rsidP="007308A4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lang w:bidi="ru-RU"/>
        </w:rPr>
      </w:pPr>
      <w:r w:rsidRPr="00294B68">
        <w:rPr>
          <w:lang w:bidi="ru-RU"/>
        </w:rPr>
        <w:t xml:space="preserve">Оценка эффективности функционирования во ФГУП РСВО антимонопольного </w:t>
      </w:r>
      <w:proofErr w:type="spellStart"/>
      <w:r w:rsidRPr="00294B68">
        <w:rPr>
          <w:lang w:bidi="ru-RU"/>
        </w:rPr>
        <w:t>комплаенса</w:t>
      </w:r>
      <w:proofErr w:type="spellEnd"/>
      <w:r w:rsidRPr="00294B68">
        <w:rPr>
          <w:lang w:bidi="ru-RU"/>
        </w:rPr>
        <w:t xml:space="preserve"> осуществляется на основании ключевых показателей эффективности.</w:t>
      </w:r>
    </w:p>
    <w:p w:rsidR="007308A4" w:rsidRPr="00B61ECD" w:rsidRDefault="007308A4" w:rsidP="007308A4">
      <w:pPr>
        <w:widowControl w:val="0"/>
        <w:numPr>
          <w:ilvl w:val="0"/>
          <w:numId w:val="13"/>
        </w:numPr>
        <w:ind w:left="0" w:firstLine="709"/>
        <w:jc w:val="both"/>
        <w:rPr>
          <w:lang w:bidi="ru-RU"/>
        </w:rPr>
      </w:pPr>
      <w:r w:rsidRPr="00B61ECD">
        <w:rPr>
          <w:lang w:bidi="ru-RU"/>
        </w:rPr>
        <w:t>Ключевые показатели эффективности функционирования</w:t>
      </w:r>
      <w:r>
        <w:rPr>
          <w:lang w:bidi="ru-RU"/>
        </w:rPr>
        <w:br/>
      </w:r>
      <w:r w:rsidRPr="00B61ECD">
        <w:rPr>
          <w:lang w:bidi="ru-RU"/>
        </w:rPr>
        <w:t>в</w:t>
      </w:r>
      <w:r>
        <w:rPr>
          <w:lang w:bidi="ru-RU"/>
        </w:rPr>
        <w:t>о</w:t>
      </w:r>
      <w:r w:rsidRPr="00B61ECD">
        <w:rPr>
          <w:lang w:bidi="ru-RU"/>
        </w:rPr>
        <w:t xml:space="preserve"> </w:t>
      </w:r>
      <w:r>
        <w:rPr>
          <w:lang w:bidi="ru-RU"/>
        </w:rPr>
        <w:t xml:space="preserve">ФГУП РСВО </w:t>
      </w:r>
      <w:r w:rsidRPr="00B61ECD">
        <w:rPr>
          <w:lang w:bidi="ru-RU"/>
        </w:rPr>
        <w:t xml:space="preserve">антимонопольного </w:t>
      </w:r>
      <w:proofErr w:type="spellStart"/>
      <w:r w:rsidRPr="00B61ECD">
        <w:rPr>
          <w:lang w:bidi="ru-RU"/>
        </w:rPr>
        <w:t>комплаенса</w:t>
      </w:r>
      <w:proofErr w:type="spellEnd"/>
      <w:r w:rsidRPr="00B61ECD">
        <w:rPr>
          <w:lang w:bidi="ru-RU"/>
        </w:rPr>
        <w:t xml:space="preserve"> устанавливаются</w:t>
      </w:r>
      <w:r>
        <w:rPr>
          <w:lang w:bidi="ru-RU"/>
        </w:rPr>
        <w:br/>
      </w:r>
      <w:r w:rsidRPr="00B61ECD">
        <w:rPr>
          <w:lang w:bidi="ru-RU"/>
        </w:rPr>
        <w:t xml:space="preserve">как для уполномоченного лица, так и для </w:t>
      </w:r>
      <w:r>
        <w:rPr>
          <w:lang w:bidi="ru-RU"/>
        </w:rPr>
        <w:t xml:space="preserve">ФГУП РСВО </w:t>
      </w:r>
      <w:r w:rsidRPr="00B61ECD">
        <w:rPr>
          <w:lang w:bidi="ru-RU"/>
        </w:rPr>
        <w:t>в целом.</w:t>
      </w:r>
    </w:p>
    <w:p w:rsidR="007308A4" w:rsidRPr="00B61ECD" w:rsidRDefault="007308A4" w:rsidP="007308A4">
      <w:pPr>
        <w:widowControl w:val="0"/>
        <w:numPr>
          <w:ilvl w:val="0"/>
          <w:numId w:val="13"/>
        </w:numPr>
        <w:ind w:left="0" w:firstLine="709"/>
        <w:jc w:val="both"/>
        <w:rPr>
          <w:lang w:bidi="ru-RU"/>
        </w:rPr>
      </w:pPr>
      <w:r w:rsidRPr="00B61ECD">
        <w:rPr>
          <w:lang w:bidi="ru-RU"/>
        </w:rPr>
        <w:t>Уполномоченное лицо проводит (не реже одного раза в год) оценку достижения ключевых показателей эффективности функционирования</w:t>
      </w:r>
      <w:r>
        <w:rPr>
          <w:lang w:bidi="ru-RU"/>
        </w:rPr>
        <w:br/>
      </w:r>
      <w:r w:rsidRPr="00B61ECD">
        <w:rPr>
          <w:lang w:bidi="ru-RU"/>
        </w:rPr>
        <w:t>в</w:t>
      </w:r>
      <w:r>
        <w:rPr>
          <w:lang w:bidi="ru-RU"/>
        </w:rPr>
        <w:t>о</w:t>
      </w:r>
      <w:r w:rsidRPr="00B61ECD">
        <w:rPr>
          <w:lang w:bidi="ru-RU"/>
        </w:rPr>
        <w:t xml:space="preserve"> </w:t>
      </w:r>
      <w:r>
        <w:rPr>
          <w:lang w:bidi="ru-RU"/>
        </w:rPr>
        <w:t xml:space="preserve">ФГУП РСВО </w:t>
      </w:r>
      <w:r w:rsidRPr="00B61ECD">
        <w:rPr>
          <w:lang w:bidi="ru-RU"/>
        </w:rPr>
        <w:t xml:space="preserve">антимонопольного </w:t>
      </w:r>
      <w:proofErr w:type="spellStart"/>
      <w:r w:rsidRPr="00B61ECD">
        <w:rPr>
          <w:lang w:bidi="ru-RU"/>
        </w:rPr>
        <w:t>комплаенса</w:t>
      </w:r>
      <w:proofErr w:type="spellEnd"/>
      <w:r w:rsidRPr="00B61ECD">
        <w:rPr>
          <w:lang w:bidi="ru-RU"/>
        </w:rPr>
        <w:t>.</w:t>
      </w:r>
    </w:p>
    <w:p w:rsidR="007308A4" w:rsidRDefault="007308A4" w:rsidP="007308A4">
      <w:pPr>
        <w:widowControl w:val="0"/>
        <w:numPr>
          <w:ilvl w:val="0"/>
          <w:numId w:val="13"/>
        </w:numPr>
        <w:ind w:left="0" w:firstLine="709"/>
        <w:jc w:val="both"/>
        <w:rPr>
          <w:lang w:bidi="ru-RU"/>
        </w:rPr>
      </w:pPr>
      <w:r w:rsidRPr="00B61ECD">
        <w:rPr>
          <w:lang w:bidi="ru-RU"/>
        </w:rPr>
        <w:t>Информация о достижении ключевых показателей эффективности функционирования в</w:t>
      </w:r>
      <w:r>
        <w:rPr>
          <w:lang w:bidi="ru-RU"/>
        </w:rPr>
        <w:t>о</w:t>
      </w:r>
      <w:r w:rsidRPr="00B61ECD">
        <w:rPr>
          <w:lang w:bidi="ru-RU"/>
        </w:rPr>
        <w:t xml:space="preserve"> </w:t>
      </w:r>
      <w:r>
        <w:rPr>
          <w:lang w:bidi="ru-RU"/>
        </w:rPr>
        <w:t xml:space="preserve">ФГУП РСВО </w:t>
      </w:r>
      <w:r w:rsidRPr="00B61ECD">
        <w:rPr>
          <w:lang w:bidi="ru-RU"/>
        </w:rPr>
        <w:t xml:space="preserve">антимонопольного </w:t>
      </w:r>
      <w:proofErr w:type="spellStart"/>
      <w:r w:rsidRPr="00B61ECD">
        <w:rPr>
          <w:lang w:bidi="ru-RU"/>
        </w:rPr>
        <w:t>комплаенса</w:t>
      </w:r>
      <w:proofErr w:type="spellEnd"/>
      <w:r w:rsidRPr="00B61ECD">
        <w:rPr>
          <w:lang w:bidi="ru-RU"/>
        </w:rPr>
        <w:t xml:space="preserve"> включается в доклад об антимонопольном </w:t>
      </w:r>
      <w:proofErr w:type="spellStart"/>
      <w:r w:rsidRPr="00B61ECD">
        <w:rPr>
          <w:lang w:bidi="ru-RU"/>
        </w:rPr>
        <w:t>комплаенсе</w:t>
      </w:r>
      <w:proofErr w:type="spellEnd"/>
      <w:r w:rsidRPr="00B61ECD">
        <w:rPr>
          <w:lang w:bidi="ru-RU"/>
        </w:rPr>
        <w:t>.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</w:p>
    <w:p w:rsidR="007308A4" w:rsidRDefault="007308A4" w:rsidP="007308A4">
      <w:pPr>
        <w:widowControl w:val="0"/>
        <w:numPr>
          <w:ilvl w:val="0"/>
          <w:numId w:val="8"/>
        </w:numPr>
        <w:jc w:val="center"/>
        <w:rPr>
          <w:b/>
          <w:bCs/>
          <w:lang w:bidi="ru-RU"/>
        </w:rPr>
      </w:pPr>
      <w:bookmarkStart w:id="3" w:name="bookmark5"/>
      <w:r w:rsidRPr="00B61ECD">
        <w:rPr>
          <w:b/>
          <w:bCs/>
          <w:lang w:bidi="ru-RU"/>
        </w:rPr>
        <w:t xml:space="preserve">Доклад об антимонопольном </w:t>
      </w:r>
      <w:proofErr w:type="spellStart"/>
      <w:r w:rsidRPr="00B61ECD">
        <w:rPr>
          <w:b/>
          <w:bCs/>
          <w:lang w:bidi="ru-RU"/>
        </w:rPr>
        <w:t>комплаенсе</w:t>
      </w:r>
      <w:bookmarkEnd w:id="3"/>
      <w:proofErr w:type="spellEnd"/>
    </w:p>
    <w:p w:rsidR="007308A4" w:rsidRPr="00B61ECD" w:rsidRDefault="007308A4" w:rsidP="007308A4">
      <w:pPr>
        <w:widowControl w:val="0"/>
        <w:ind w:firstLine="709"/>
        <w:jc w:val="center"/>
        <w:rPr>
          <w:b/>
          <w:bCs/>
          <w:lang w:bidi="ru-RU"/>
        </w:rPr>
      </w:pPr>
    </w:p>
    <w:p w:rsidR="007308A4" w:rsidRPr="00294B68" w:rsidRDefault="007308A4" w:rsidP="007308A4">
      <w:pPr>
        <w:pStyle w:val="a3"/>
        <w:widowControl w:val="0"/>
        <w:numPr>
          <w:ilvl w:val="0"/>
          <w:numId w:val="14"/>
        </w:numPr>
        <w:ind w:left="0" w:firstLine="709"/>
        <w:jc w:val="both"/>
        <w:rPr>
          <w:lang w:bidi="ru-RU"/>
        </w:rPr>
      </w:pPr>
      <w:r w:rsidRPr="00294B68">
        <w:rPr>
          <w:lang w:bidi="ru-RU"/>
        </w:rPr>
        <w:t xml:space="preserve">Доклад об антимонопольном </w:t>
      </w:r>
      <w:proofErr w:type="spellStart"/>
      <w:r w:rsidRPr="00294B68">
        <w:rPr>
          <w:lang w:bidi="ru-RU"/>
        </w:rPr>
        <w:t>комплаенсе</w:t>
      </w:r>
      <w:proofErr w:type="spellEnd"/>
      <w:r w:rsidRPr="00294B68">
        <w:rPr>
          <w:lang w:bidi="ru-RU"/>
        </w:rPr>
        <w:t xml:space="preserve"> должен содержать информацию:</w:t>
      </w:r>
    </w:p>
    <w:p w:rsidR="007308A4" w:rsidRPr="00B61ECD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lastRenderedPageBreak/>
        <w:t>а)</w:t>
      </w:r>
      <w:r w:rsidRPr="00B61ECD">
        <w:rPr>
          <w:lang w:bidi="ru-RU"/>
        </w:rPr>
        <w:tab/>
        <w:t xml:space="preserve">о результатах проведенной оценки </w:t>
      </w:r>
      <w:proofErr w:type="spellStart"/>
      <w:r w:rsidRPr="00B61ECD">
        <w:rPr>
          <w:lang w:bidi="ru-RU"/>
        </w:rPr>
        <w:t>комплаенс</w:t>
      </w:r>
      <w:proofErr w:type="spellEnd"/>
      <w:r w:rsidRPr="00B61ECD">
        <w:rPr>
          <w:lang w:bidi="ru-RU"/>
        </w:rPr>
        <w:t>-рисков;</w:t>
      </w:r>
    </w:p>
    <w:p w:rsidR="007308A4" w:rsidRPr="00294B68" w:rsidRDefault="007308A4" w:rsidP="007308A4">
      <w:pPr>
        <w:widowControl w:val="0"/>
        <w:ind w:firstLine="709"/>
        <w:jc w:val="both"/>
        <w:rPr>
          <w:lang w:bidi="ru-RU"/>
        </w:rPr>
      </w:pPr>
      <w:r w:rsidRPr="00B61ECD">
        <w:rPr>
          <w:lang w:bidi="ru-RU"/>
        </w:rPr>
        <w:t>б)</w:t>
      </w:r>
      <w:r w:rsidRPr="00B61ECD">
        <w:rPr>
          <w:lang w:bidi="ru-RU"/>
        </w:rPr>
        <w:tab/>
        <w:t xml:space="preserve">об исполнении мероприятий по снижению </w:t>
      </w:r>
      <w:proofErr w:type="spellStart"/>
      <w:r w:rsidRPr="00B61ECD">
        <w:rPr>
          <w:lang w:bidi="ru-RU"/>
        </w:rPr>
        <w:t>комплаенс</w:t>
      </w:r>
      <w:proofErr w:type="spellEnd"/>
      <w:r w:rsidRPr="00B61ECD">
        <w:rPr>
          <w:lang w:bidi="ru-RU"/>
        </w:rPr>
        <w:t>-рисков;</w:t>
      </w:r>
    </w:p>
    <w:p w:rsidR="007308A4" w:rsidRPr="00294B68" w:rsidRDefault="007308A4" w:rsidP="007308A4">
      <w:pPr>
        <w:widowControl w:val="0"/>
        <w:ind w:firstLine="709"/>
        <w:jc w:val="both"/>
        <w:rPr>
          <w:lang w:bidi="ru-RU"/>
        </w:rPr>
      </w:pPr>
      <w:r w:rsidRPr="00294B68">
        <w:rPr>
          <w:lang w:bidi="ru-RU"/>
        </w:rPr>
        <w:t>в)</w:t>
      </w:r>
      <w:r w:rsidRPr="00294B68">
        <w:rPr>
          <w:lang w:bidi="ru-RU"/>
        </w:rPr>
        <w:tab/>
        <w:t xml:space="preserve">о достижении ключевых показателей эффективности антимонопольного </w:t>
      </w:r>
      <w:proofErr w:type="spellStart"/>
      <w:r w:rsidRPr="00294B68">
        <w:rPr>
          <w:lang w:bidi="ru-RU"/>
        </w:rPr>
        <w:t>комплаенса</w:t>
      </w:r>
      <w:proofErr w:type="spellEnd"/>
      <w:r w:rsidRPr="00294B68">
        <w:rPr>
          <w:lang w:bidi="ru-RU"/>
        </w:rPr>
        <w:t>.</w:t>
      </w:r>
    </w:p>
    <w:p w:rsidR="007308A4" w:rsidRPr="00294B68" w:rsidRDefault="007308A4" w:rsidP="007308A4">
      <w:pPr>
        <w:widowControl w:val="0"/>
        <w:numPr>
          <w:ilvl w:val="0"/>
          <w:numId w:val="14"/>
        </w:numPr>
        <w:ind w:left="0" w:firstLine="709"/>
        <w:jc w:val="both"/>
        <w:rPr>
          <w:lang w:bidi="ru-RU"/>
        </w:rPr>
      </w:pPr>
      <w:r w:rsidRPr="00294B68">
        <w:rPr>
          <w:lang w:bidi="ru-RU"/>
        </w:rPr>
        <w:t xml:space="preserve">Доклад об антимонопольном </w:t>
      </w:r>
      <w:proofErr w:type="spellStart"/>
      <w:r w:rsidRPr="00294B68">
        <w:rPr>
          <w:lang w:bidi="ru-RU"/>
        </w:rPr>
        <w:t>комплаенсе</w:t>
      </w:r>
      <w:proofErr w:type="spellEnd"/>
      <w:r w:rsidRPr="00294B68">
        <w:rPr>
          <w:lang w:bidi="ru-RU"/>
        </w:rPr>
        <w:t xml:space="preserve"> представляется (не реже одного раза в год) уполномоченным лицом на утверждение в коллегиальный орган.</w:t>
      </w:r>
    </w:p>
    <w:p w:rsidR="007308A4" w:rsidRPr="00294B68" w:rsidRDefault="007308A4" w:rsidP="007308A4">
      <w:pPr>
        <w:widowControl w:val="0"/>
        <w:numPr>
          <w:ilvl w:val="0"/>
          <w:numId w:val="14"/>
        </w:numPr>
        <w:ind w:left="0" w:firstLine="709"/>
        <w:jc w:val="both"/>
        <w:rPr>
          <w:lang w:bidi="ru-RU"/>
        </w:rPr>
      </w:pPr>
      <w:r w:rsidRPr="00294B68">
        <w:rPr>
          <w:lang w:bidi="ru-RU"/>
        </w:rPr>
        <w:t xml:space="preserve">Утвержденный коллегиальным органом доклад об антимонопольном </w:t>
      </w:r>
      <w:proofErr w:type="spellStart"/>
      <w:r w:rsidRPr="00294B68">
        <w:rPr>
          <w:lang w:bidi="ru-RU"/>
        </w:rPr>
        <w:t>комплаенсе</w:t>
      </w:r>
      <w:proofErr w:type="spellEnd"/>
      <w:r w:rsidRPr="00294B68">
        <w:rPr>
          <w:lang w:bidi="ru-RU"/>
        </w:rPr>
        <w:t xml:space="preserve"> размещается на официальном сайте ФГУП РСВО.</w:t>
      </w:r>
    </w:p>
    <w:p w:rsidR="007308A4" w:rsidRPr="00294B68" w:rsidRDefault="007308A4" w:rsidP="007308A4">
      <w:pPr>
        <w:widowControl w:val="0"/>
        <w:numPr>
          <w:ilvl w:val="0"/>
          <w:numId w:val="14"/>
        </w:numPr>
        <w:ind w:left="0" w:firstLine="709"/>
        <w:jc w:val="both"/>
        <w:rPr>
          <w:lang w:bidi="ru-RU"/>
        </w:rPr>
      </w:pPr>
      <w:r w:rsidRPr="00294B68">
        <w:rPr>
          <w:lang w:bidi="ru-RU"/>
        </w:rPr>
        <w:t xml:space="preserve">Доклад об антимонопольном </w:t>
      </w:r>
      <w:proofErr w:type="spellStart"/>
      <w:r w:rsidRPr="00294B68">
        <w:rPr>
          <w:lang w:bidi="ru-RU"/>
        </w:rPr>
        <w:t>комплаенсе</w:t>
      </w:r>
      <w:proofErr w:type="spellEnd"/>
      <w:r w:rsidRPr="00294B68">
        <w:rPr>
          <w:lang w:bidi="ru-RU"/>
        </w:rPr>
        <w:t>, утвержденный коллегиальным органом, направляется уполномоченным лицом в Министерство цифрового развития, связи и массовых коммуникаций Российской Федерации для представления в Федеральную антимонопольную службу (ФАС России).</w:t>
      </w: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7308A4" w:rsidRPr="00B96440" w:rsidRDefault="007308A4" w:rsidP="007308A4">
      <w:pPr>
        <w:ind w:firstLine="6521"/>
        <w:contextualSpacing/>
        <w:rPr>
          <w:sz w:val="24"/>
        </w:rPr>
      </w:pPr>
      <w:r w:rsidRPr="00B96440">
        <w:rPr>
          <w:sz w:val="24"/>
        </w:rPr>
        <w:lastRenderedPageBreak/>
        <w:t>Приложение № 2</w:t>
      </w:r>
    </w:p>
    <w:p w:rsidR="007308A4" w:rsidRPr="00B96440" w:rsidRDefault="007308A4" w:rsidP="007308A4">
      <w:pPr>
        <w:ind w:firstLine="6521"/>
        <w:contextualSpacing/>
        <w:rPr>
          <w:sz w:val="24"/>
        </w:rPr>
      </w:pPr>
      <w:r w:rsidRPr="00B96440">
        <w:rPr>
          <w:sz w:val="24"/>
        </w:rPr>
        <w:t xml:space="preserve">к приказу ФГУП РСВО </w:t>
      </w:r>
    </w:p>
    <w:p w:rsidR="007308A4" w:rsidRPr="00B96440" w:rsidRDefault="007308A4" w:rsidP="007308A4">
      <w:pPr>
        <w:ind w:firstLine="6521"/>
        <w:contextualSpacing/>
        <w:rPr>
          <w:szCs w:val="24"/>
        </w:rPr>
      </w:pPr>
      <w:r w:rsidRPr="00B96440">
        <w:rPr>
          <w:sz w:val="24"/>
        </w:rPr>
        <w:t>от ____________ № ______</w:t>
      </w:r>
    </w:p>
    <w:p w:rsidR="007308A4" w:rsidRDefault="007308A4" w:rsidP="007308A4">
      <w:pPr>
        <w:contextualSpacing/>
        <w:jc w:val="center"/>
        <w:rPr>
          <w:b/>
        </w:rPr>
      </w:pPr>
    </w:p>
    <w:p w:rsidR="007308A4" w:rsidRDefault="007308A4" w:rsidP="007308A4">
      <w:pPr>
        <w:contextualSpacing/>
        <w:jc w:val="center"/>
        <w:rPr>
          <w:b/>
        </w:rPr>
      </w:pPr>
    </w:p>
    <w:p w:rsidR="007308A4" w:rsidRDefault="007308A4" w:rsidP="007308A4">
      <w:pPr>
        <w:contextualSpacing/>
        <w:jc w:val="center"/>
        <w:rPr>
          <w:b/>
        </w:rPr>
      </w:pPr>
    </w:p>
    <w:p w:rsidR="007308A4" w:rsidRDefault="007308A4" w:rsidP="007308A4">
      <w:pPr>
        <w:contextualSpacing/>
        <w:jc w:val="center"/>
        <w:rPr>
          <w:b/>
        </w:rPr>
      </w:pPr>
      <w:r>
        <w:rPr>
          <w:b/>
        </w:rPr>
        <w:t>МЕ</w:t>
      </w:r>
      <w:r w:rsidRPr="004D49FF">
        <w:rPr>
          <w:b/>
        </w:rPr>
        <w:t>ТОДИКА</w:t>
      </w:r>
    </w:p>
    <w:p w:rsidR="007308A4" w:rsidRPr="004D49FF" w:rsidRDefault="007308A4" w:rsidP="007308A4">
      <w:pPr>
        <w:contextualSpacing/>
        <w:jc w:val="center"/>
        <w:rPr>
          <w:b/>
        </w:rPr>
      </w:pPr>
      <w:r w:rsidRPr="004D49FF">
        <w:rPr>
          <w:b/>
        </w:rPr>
        <w:t>РАСЧЕТА КЛЮЧЕВЫХ ПОКАЗАТЕЛЕЙ ЭФФЕКТИВНОСТИ</w:t>
      </w:r>
    </w:p>
    <w:p w:rsidR="007308A4" w:rsidRDefault="007308A4" w:rsidP="007308A4">
      <w:pPr>
        <w:contextualSpacing/>
        <w:jc w:val="center"/>
        <w:rPr>
          <w:b/>
        </w:rPr>
      </w:pPr>
      <w:r w:rsidRPr="004D49FF">
        <w:rPr>
          <w:b/>
        </w:rPr>
        <w:t xml:space="preserve">ФУНКЦИОНИРОВАНИЯ В </w:t>
      </w:r>
      <w:r>
        <w:rPr>
          <w:b/>
        </w:rPr>
        <w:t>ФГУП РСВО</w:t>
      </w:r>
      <w:r w:rsidRPr="004D49FF">
        <w:rPr>
          <w:b/>
        </w:rPr>
        <w:t xml:space="preserve"> АНТИМОНОПОЛЬНОГО КОМПЛАЕНСА</w:t>
      </w:r>
    </w:p>
    <w:p w:rsidR="007308A4" w:rsidRDefault="007308A4" w:rsidP="007308A4">
      <w:pPr>
        <w:contextualSpacing/>
        <w:jc w:val="center"/>
        <w:rPr>
          <w:b/>
        </w:rPr>
      </w:pPr>
    </w:p>
    <w:p w:rsidR="007308A4" w:rsidRPr="004D49FF" w:rsidRDefault="007308A4" w:rsidP="007308A4">
      <w:pPr>
        <w:contextualSpacing/>
        <w:jc w:val="center"/>
        <w:rPr>
          <w:b/>
        </w:rPr>
      </w:pPr>
    </w:p>
    <w:p w:rsidR="007308A4" w:rsidRPr="00C77232" w:rsidRDefault="007308A4" w:rsidP="007308A4">
      <w:pPr>
        <w:pStyle w:val="a3"/>
        <w:numPr>
          <w:ilvl w:val="0"/>
          <w:numId w:val="15"/>
        </w:numPr>
        <w:jc w:val="center"/>
        <w:rPr>
          <w:b/>
        </w:rPr>
      </w:pPr>
      <w:r w:rsidRPr="00C77232">
        <w:rPr>
          <w:b/>
        </w:rPr>
        <w:t>Общие положения</w:t>
      </w:r>
    </w:p>
    <w:p w:rsidR="007308A4" w:rsidRPr="004D49FF" w:rsidRDefault="007308A4" w:rsidP="007308A4">
      <w:pPr>
        <w:pStyle w:val="a3"/>
        <w:ind w:left="1428"/>
      </w:pPr>
    </w:p>
    <w:p w:rsidR="007308A4" w:rsidRPr="004D49FF" w:rsidRDefault="007308A4" w:rsidP="007308A4">
      <w:pPr>
        <w:ind w:firstLine="708"/>
        <w:jc w:val="both"/>
      </w:pPr>
      <w:r w:rsidRPr="004D49FF">
        <w:t>1.1.</w:t>
      </w:r>
      <w:r w:rsidRPr="004D49FF">
        <w:tab/>
        <w:t xml:space="preserve">Настоящая Методика определяет перечень и порядок расчета ключевых показателей эффективности функционирования антимонопольного </w:t>
      </w:r>
      <w:proofErr w:type="spellStart"/>
      <w:r w:rsidRPr="004D49FF">
        <w:t>комплаенса</w:t>
      </w:r>
      <w:proofErr w:type="spellEnd"/>
      <w:r w:rsidRPr="004D49FF">
        <w:t xml:space="preserve"> в</w:t>
      </w:r>
      <w:r>
        <w:t>о</w:t>
      </w:r>
      <w:r w:rsidRPr="004D49FF">
        <w:t xml:space="preserve"> </w:t>
      </w:r>
      <w:r>
        <w:t>ФГУП РСВО</w:t>
      </w:r>
      <w:r w:rsidRPr="004D49FF">
        <w:t>.</w:t>
      </w:r>
    </w:p>
    <w:p w:rsidR="007308A4" w:rsidRPr="004D49FF" w:rsidRDefault="007308A4" w:rsidP="007308A4">
      <w:pPr>
        <w:ind w:firstLine="708"/>
        <w:jc w:val="both"/>
      </w:pPr>
      <w:r w:rsidRPr="004D49FF">
        <w:t>1.2.</w:t>
      </w:r>
      <w:r w:rsidRPr="004D49FF">
        <w:tab/>
        <w:t xml:space="preserve">Периодом, за который производится оценка эффективности функционирования антимонопольного </w:t>
      </w:r>
      <w:proofErr w:type="spellStart"/>
      <w:r w:rsidRPr="004D49FF">
        <w:t>комплаенса</w:t>
      </w:r>
      <w:proofErr w:type="spellEnd"/>
      <w:r w:rsidRPr="004D49FF">
        <w:t xml:space="preserve"> в</w:t>
      </w:r>
      <w:r>
        <w:t>о</w:t>
      </w:r>
      <w:r w:rsidRPr="004D49FF">
        <w:t xml:space="preserve"> </w:t>
      </w:r>
      <w:r>
        <w:t>ФГУП РСВО</w:t>
      </w:r>
      <w:r w:rsidRPr="004D49FF">
        <w:t>, является календарный год.</w:t>
      </w:r>
    </w:p>
    <w:p w:rsidR="007308A4" w:rsidRDefault="007308A4" w:rsidP="007308A4">
      <w:pPr>
        <w:ind w:firstLine="708"/>
        <w:jc w:val="both"/>
      </w:pPr>
      <w:r w:rsidRPr="004D49FF">
        <w:t>1.3.</w:t>
      </w:r>
      <w:r w:rsidRPr="004D49FF">
        <w:tab/>
        <w:t>В целях оценки эффективности функционирования</w:t>
      </w:r>
      <w:r>
        <w:br/>
      </w:r>
      <w:r w:rsidRPr="004D49FF">
        <w:t>в</w:t>
      </w:r>
      <w:r>
        <w:t>о</w:t>
      </w:r>
      <w:r w:rsidRPr="004D49FF">
        <w:t xml:space="preserve"> </w:t>
      </w:r>
      <w:r>
        <w:t>ФГУП РСВО</w:t>
      </w:r>
      <w:r w:rsidRPr="004D49FF">
        <w:t xml:space="preserve"> антимонопольного </w:t>
      </w:r>
      <w:proofErr w:type="spellStart"/>
      <w:r w:rsidRPr="004D49FF">
        <w:t>комплаенса</w:t>
      </w:r>
      <w:proofErr w:type="spellEnd"/>
      <w:r w:rsidRPr="004D49FF">
        <w:t xml:space="preserve"> в соответствии с Методикой рассчитываются ключевые показатели эффективности антимонопольного </w:t>
      </w:r>
      <w:proofErr w:type="spellStart"/>
      <w:r w:rsidRPr="004D49FF">
        <w:t>комплаенса</w:t>
      </w:r>
      <w:proofErr w:type="spellEnd"/>
      <w:r w:rsidRPr="004D49FF">
        <w:t xml:space="preserve"> (далее </w:t>
      </w:r>
      <w:r>
        <w:t>–</w:t>
      </w:r>
      <w:r w:rsidRPr="004D49FF">
        <w:t xml:space="preserve"> КПЭ) как для уполномоченного лица,</w:t>
      </w:r>
      <w:r>
        <w:br/>
      </w:r>
      <w:r w:rsidRPr="004D49FF">
        <w:t xml:space="preserve">так и для </w:t>
      </w:r>
      <w:r>
        <w:t>ФГУП РСВО</w:t>
      </w:r>
      <w:r w:rsidRPr="004D49FF">
        <w:t xml:space="preserve"> в целом.</w:t>
      </w:r>
    </w:p>
    <w:p w:rsidR="007308A4" w:rsidRPr="004D49FF" w:rsidRDefault="007308A4" w:rsidP="007308A4">
      <w:pPr>
        <w:jc w:val="both"/>
      </w:pPr>
    </w:p>
    <w:p w:rsidR="007308A4" w:rsidRPr="00C77232" w:rsidRDefault="007308A4" w:rsidP="007308A4">
      <w:pPr>
        <w:jc w:val="center"/>
        <w:rPr>
          <w:b/>
        </w:rPr>
      </w:pPr>
      <w:r w:rsidRPr="00C77232">
        <w:rPr>
          <w:b/>
        </w:rPr>
        <w:t>II.</w:t>
      </w:r>
      <w:r w:rsidRPr="00C77232">
        <w:rPr>
          <w:b/>
        </w:rPr>
        <w:tab/>
        <w:t>Методика расчета КПЭ для ФГУП РСВО в целом</w:t>
      </w:r>
    </w:p>
    <w:p w:rsidR="007308A4" w:rsidRPr="004D49FF" w:rsidRDefault="007308A4" w:rsidP="007308A4">
      <w:pPr>
        <w:jc w:val="center"/>
      </w:pPr>
    </w:p>
    <w:p w:rsidR="007308A4" w:rsidRPr="004D49FF" w:rsidRDefault="007308A4" w:rsidP="007308A4">
      <w:pPr>
        <w:ind w:firstLine="708"/>
        <w:jc w:val="both"/>
      </w:pPr>
      <w:r w:rsidRPr="004D49FF">
        <w:t>2.1.</w:t>
      </w:r>
      <w:r w:rsidRPr="004D49FF">
        <w:tab/>
        <w:t xml:space="preserve">КПЭ для </w:t>
      </w:r>
      <w:r>
        <w:t>ФГУП РСВО</w:t>
      </w:r>
      <w:r w:rsidRPr="004D49FF">
        <w:t xml:space="preserve"> в целом являются:</w:t>
      </w:r>
    </w:p>
    <w:p w:rsidR="007308A4" w:rsidRPr="004D49FF" w:rsidRDefault="007308A4" w:rsidP="007308A4">
      <w:pPr>
        <w:ind w:firstLine="708"/>
        <w:jc w:val="both"/>
      </w:pPr>
      <w:r w:rsidRPr="004D49FF">
        <w:t>а)</w:t>
      </w:r>
      <w:r w:rsidRPr="004D49FF">
        <w:tab/>
        <w:t xml:space="preserve">коэффициент снижения количества нарушений антимонопольного законодательства со стороны </w:t>
      </w:r>
      <w:r>
        <w:t>ФГУП РСВО</w:t>
      </w:r>
      <w:r w:rsidRPr="004D49FF">
        <w:t xml:space="preserve"> за последние три года;</w:t>
      </w:r>
    </w:p>
    <w:p w:rsidR="007308A4" w:rsidRPr="004D49FF" w:rsidRDefault="007308A4" w:rsidP="007308A4">
      <w:pPr>
        <w:ind w:firstLine="708"/>
        <w:jc w:val="both"/>
      </w:pPr>
      <w:r w:rsidRPr="004D49FF">
        <w:t>б)</w:t>
      </w:r>
      <w:r w:rsidRPr="004D49FF">
        <w:tab/>
        <w:t xml:space="preserve">коэффициент эффективности выявления рисков нарушения антимонопольного законодательства в проектах правовых актов </w:t>
      </w:r>
      <w:r>
        <w:t>ФГУП РСВО</w:t>
      </w:r>
      <w:r w:rsidRPr="004D49FF">
        <w:t>;</w:t>
      </w:r>
    </w:p>
    <w:p w:rsidR="007308A4" w:rsidRPr="004D49FF" w:rsidRDefault="007308A4" w:rsidP="007308A4">
      <w:pPr>
        <w:ind w:firstLine="708"/>
        <w:jc w:val="both"/>
      </w:pPr>
      <w:r w:rsidRPr="004D49FF">
        <w:t>в)</w:t>
      </w:r>
      <w:r w:rsidRPr="004D49FF">
        <w:tab/>
        <w:t>коэффициент эффективности выявления</w:t>
      </w:r>
      <w:r w:rsidRPr="004D49FF">
        <w:tab/>
        <w:t>нарушений антимонопольного</w:t>
      </w:r>
      <w:r>
        <w:t xml:space="preserve"> </w:t>
      </w:r>
      <w:r w:rsidRPr="004D49FF">
        <w:t xml:space="preserve">законодательства в правовых актах </w:t>
      </w:r>
      <w:r>
        <w:t>ФГУП РСВО</w:t>
      </w:r>
      <w:r w:rsidRPr="004D49FF">
        <w:t>.</w:t>
      </w:r>
    </w:p>
    <w:p w:rsidR="007308A4" w:rsidRPr="004D49FF" w:rsidRDefault="007308A4" w:rsidP="007308A4">
      <w:pPr>
        <w:ind w:firstLine="708"/>
        <w:jc w:val="both"/>
      </w:pPr>
      <w:r w:rsidRPr="004D49FF">
        <w:t>2.2.</w:t>
      </w:r>
      <w:r w:rsidRPr="004D49FF">
        <w:tab/>
        <w:t xml:space="preserve">Коэффициент снижения количества нарушений антимонопольного законодательства со стороны </w:t>
      </w:r>
      <w:r>
        <w:t>ФГУП РСВО</w:t>
      </w:r>
      <w:r w:rsidRPr="004D49FF">
        <w:t xml:space="preserve"> за последние три года рассчитывается по формуле:</w:t>
      </w:r>
    </w:p>
    <w:p w:rsidR="007308A4" w:rsidRPr="004D49FF" w:rsidRDefault="007308A4" w:rsidP="007308A4">
      <w:pPr>
        <w:ind w:firstLine="708"/>
        <w:jc w:val="both"/>
      </w:pPr>
      <w:r w:rsidRPr="004D49FF">
        <w:t>КСН = КНП / Кноп, где</w:t>
      </w:r>
    </w:p>
    <w:p w:rsidR="007308A4" w:rsidRPr="004D49FF" w:rsidRDefault="007308A4" w:rsidP="007308A4">
      <w:pPr>
        <w:ind w:firstLine="708"/>
        <w:jc w:val="both"/>
      </w:pPr>
      <w:r w:rsidRPr="004D49FF">
        <w:t xml:space="preserve">КСН </w:t>
      </w:r>
      <w:r>
        <w:t>–</w:t>
      </w:r>
      <w:r w:rsidRPr="004D49FF">
        <w:t xml:space="preserve"> коэффициент снижения количества нарушений антимонопольного</w:t>
      </w:r>
      <w:r>
        <w:t xml:space="preserve"> </w:t>
      </w:r>
      <w:r w:rsidRPr="004D49FF">
        <w:t xml:space="preserve">законодательства со стороны </w:t>
      </w:r>
      <w:r>
        <w:t>ФГУП РСВО</w:t>
      </w:r>
      <w:r w:rsidRPr="004D49FF">
        <w:t>;</w:t>
      </w:r>
    </w:p>
    <w:p w:rsidR="007308A4" w:rsidRPr="004D49FF" w:rsidRDefault="007308A4" w:rsidP="007308A4">
      <w:pPr>
        <w:ind w:firstLine="708"/>
        <w:jc w:val="both"/>
      </w:pPr>
      <w:r w:rsidRPr="004D49FF">
        <w:t xml:space="preserve">КНП </w:t>
      </w:r>
      <w:r>
        <w:t>–</w:t>
      </w:r>
      <w:r w:rsidRPr="004D49FF">
        <w:t xml:space="preserve"> количество нарушений антимонопольного законодательства</w:t>
      </w:r>
      <w:r>
        <w:br/>
      </w:r>
      <w:r w:rsidRPr="004D49FF">
        <w:t xml:space="preserve">со стороны </w:t>
      </w:r>
      <w:r>
        <w:t>ФГУП РСВО</w:t>
      </w:r>
      <w:r w:rsidRPr="004D49FF">
        <w:t>, допущенных в отчетном периоде три года ранее;</w:t>
      </w:r>
    </w:p>
    <w:p w:rsidR="007308A4" w:rsidRPr="004D49FF" w:rsidRDefault="007308A4" w:rsidP="007308A4">
      <w:pPr>
        <w:ind w:firstLine="709"/>
        <w:jc w:val="both"/>
      </w:pPr>
      <w:proofErr w:type="spellStart"/>
      <w:r w:rsidRPr="004D49FF">
        <w:lastRenderedPageBreak/>
        <w:t>КНоп</w:t>
      </w:r>
      <w:proofErr w:type="spellEnd"/>
      <w:r w:rsidRPr="004D49FF">
        <w:t xml:space="preserve"> </w:t>
      </w:r>
      <w:r>
        <w:t>–</w:t>
      </w:r>
      <w:r w:rsidRPr="004D49FF">
        <w:t xml:space="preserve"> количество нарушений антимонопольного законодательства</w:t>
      </w:r>
      <w:r>
        <w:br/>
      </w:r>
      <w:r w:rsidRPr="004D49FF">
        <w:t xml:space="preserve">со стороны </w:t>
      </w:r>
      <w:r>
        <w:t>ФГУП РСВО</w:t>
      </w:r>
      <w:r w:rsidRPr="004D49FF">
        <w:t xml:space="preserve"> в отчетном периоде, за который рассчитывается ключевой показатель.</w:t>
      </w:r>
    </w:p>
    <w:p w:rsidR="007308A4" w:rsidRPr="004D49FF" w:rsidRDefault="007308A4" w:rsidP="007308A4">
      <w:pPr>
        <w:ind w:firstLine="709"/>
        <w:jc w:val="both"/>
      </w:pPr>
      <w:r w:rsidRPr="004D49FF">
        <w:t>Для целей расчета под отчетным периодом понимается календарный год.</w:t>
      </w:r>
    </w:p>
    <w:p w:rsidR="007308A4" w:rsidRPr="004D49FF" w:rsidRDefault="007308A4" w:rsidP="007308A4">
      <w:pPr>
        <w:ind w:firstLine="709"/>
        <w:jc w:val="both"/>
      </w:pPr>
      <w:r w:rsidRPr="004D49FF">
        <w:t xml:space="preserve">В случае, если нарушений не допускалось, для целей расчета </w:t>
      </w:r>
      <w:r>
        <w:br/>
      </w:r>
      <w:r w:rsidRPr="004D49FF">
        <w:t>в соответствующем числителе или знаменателе вместо значения показателя «О» следует использовать значение показателя «0,1».</w:t>
      </w:r>
    </w:p>
    <w:p w:rsidR="007308A4" w:rsidRPr="004D49FF" w:rsidRDefault="007308A4" w:rsidP="007308A4">
      <w:pPr>
        <w:ind w:firstLine="709"/>
        <w:jc w:val="both"/>
      </w:pPr>
      <w:r w:rsidRPr="004D49FF">
        <w:t xml:space="preserve">При расчете показателя снижения количества нарушений антимонопольного законодательства со стороны </w:t>
      </w:r>
      <w:r>
        <w:t>ФГУП РСВО</w:t>
      </w:r>
      <w:r w:rsidRPr="004D49FF">
        <w:t xml:space="preserve"> под нарушением антимонопольного законодательства со стороны </w:t>
      </w:r>
      <w:r>
        <w:t>ФГУП РСВО</w:t>
      </w:r>
      <w:r w:rsidRPr="004D49FF">
        <w:t xml:space="preserve"> понимаются:</w:t>
      </w:r>
    </w:p>
    <w:p w:rsidR="007308A4" w:rsidRPr="004D49FF" w:rsidRDefault="007308A4" w:rsidP="007308A4">
      <w:pPr>
        <w:ind w:firstLine="709"/>
        <w:jc w:val="both"/>
      </w:pPr>
      <w:r>
        <w:t>–</w:t>
      </w:r>
      <w:r w:rsidRPr="004D49FF">
        <w:tab/>
        <w:t>решения по делу о нарушении антимонопольного законодательства, принятые антимонопольным органом в отношении</w:t>
      </w:r>
      <w:r>
        <w:br/>
        <w:t>ФГУП РСВО</w:t>
      </w:r>
      <w:r w:rsidRPr="004D49FF">
        <w:t>;</w:t>
      </w:r>
    </w:p>
    <w:p w:rsidR="007308A4" w:rsidRPr="004D49FF" w:rsidRDefault="007308A4" w:rsidP="007308A4">
      <w:pPr>
        <w:ind w:firstLine="709"/>
        <w:jc w:val="both"/>
      </w:pPr>
      <w:r>
        <w:t>–</w:t>
      </w:r>
      <w:r w:rsidRPr="004D49FF">
        <w:tab/>
        <w:t xml:space="preserve">выданные антимонопольным органом </w:t>
      </w:r>
      <w:r>
        <w:t>ФГУП РСВО</w:t>
      </w:r>
      <w:r w:rsidRPr="004D49FF"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7308A4" w:rsidRPr="004D49FF" w:rsidRDefault="007308A4" w:rsidP="007308A4">
      <w:pPr>
        <w:ind w:firstLine="709"/>
        <w:jc w:val="both"/>
      </w:pPr>
      <w:r>
        <w:t>–</w:t>
      </w:r>
      <w:r w:rsidRPr="004D49FF">
        <w:tab/>
        <w:t xml:space="preserve">направленные антимонопольным органом </w:t>
      </w:r>
      <w:r>
        <w:t>ФГУП РСВО</w:t>
      </w:r>
      <w:r w:rsidRPr="004D49FF"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7308A4" w:rsidRPr="004D49FF" w:rsidRDefault="007308A4" w:rsidP="007308A4">
      <w:pPr>
        <w:ind w:firstLine="709"/>
        <w:jc w:val="both"/>
      </w:pPr>
      <w:r w:rsidRPr="004D49FF">
        <w:t>2.3.</w:t>
      </w:r>
      <w:r w:rsidRPr="004D49FF">
        <w:tab/>
        <w:t xml:space="preserve">Коэффициент эффективности выявления рисков нарушения антимонопольного законодательства в проектах правовых актов </w:t>
      </w:r>
      <w:r>
        <w:t>ФГУП РСВО</w:t>
      </w:r>
      <w:r w:rsidRPr="004D49FF">
        <w:t xml:space="preserve"> рассчитывается по формуле:</w:t>
      </w:r>
    </w:p>
    <w:p w:rsidR="007308A4" w:rsidRPr="004D49FF" w:rsidRDefault="007308A4" w:rsidP="007308A4">
      <w:pPr>
        <w:ind w:firstLine="709"/>
        <w:jc w:val="both"/>
      </w:pPr>
      <w:proofErr w:type="spellStart"/>
      <w:r w:rsidRPr="004D49FF">
        <w:t>Кэпна</w:t>
      </w:r>
      <w:proofErr w:type="spellEnd"/>
      <w:r w:rsidRPr="004D49FF">
        <w:t xml:space="preserve"> = </w:t>
      </w:r>
      <w:proofErr w:type="spellStart"/>
      <w:r w:rsidRPr="004D49FF">
        <w:t>Кэпнпа</w:t>
      </w:r>
      <w:proofErr w:type="spellEnd"/>
      <w:r w:rsidRPr="004D49FF">
        <w:t xml:space="preserve"> / </w:t>
      </w:r>
      <w:proofErr w:type="spellStart"/>
      <w:r w:rsidRPr="004D49FF">
        <w:t>Кпнпа</w:t>
      </w:r>
      <w:proofErr w:type="spellEnd"/>
      <w:r w:rsidRPr="004D49FF">
        <w:t>, где</w:t>
      </w:r>
    </w:p>
    <w:p w:rsidR="007308A4" w:rsidRPr="004D49FF" w:rsidRDefault="007308A4" w:rsidP="007308A4">
      <w:pPr>
        <w:ind w:firstLine="709"/>
        <w:jc w:val="both"/>
      </w:pPr>
      <w:proofErr w:type="spellStart"/>
      <w:r w:rsidRPr="004D49FF">
        <w:t>Кэпнпа</w:t>
      </w:r>
      <w:proofErr w:type="spellEnd"/>
      <w:r w:rsidRPr="004D49FF">
        <w:t xml:space="preserve"> </w:t>
      </w:r>
      <w:r>
        <w:t>–</w:t>
      </w:r>
      <w:r w:rsidRPr="004D49FF">
        <w:t xml:space="preserve"> коэффициент эффективности выявления рисков нарушения антимонопольного законодательства в проектах правовых актов </w:t>
      </w:r>
      <w:r>
        <w:t>ФГУП РСВО</w:t>
      </w:r>
      <w:r w:rsidRPr="004D49FF">
        <w:t>;</w:t>
      </w:r>
    </w:p>
    <w:p w:rsidR="007308A4" w:rsidRPr="004D49FF" w:rsidRDefault="007308A4" w:rsidP="007308A4">
      <w:pPr>
        <w:ind w:firstLine="709"/>
        <w:jc w:val="both"/>
      </w:pPr>
      <w:proofErr w:type="spellStart"/>
      <w:r w:rsidRPr="004D49FF">
        <w:t>Кпнпа</w:t>
      </w:r>
      <w:proofErr w:type="spellEnd"/>
      <w:r w:rsidRPr="004D49FF">
        <w:t xml:space="preserve"> </w:t>
      </w:r>
      <w:r>
        <w:t>–</w:t>
      </w:r>
      <w:r w:rsidRPr="004D49FF">
        <w:t xml:space="preserve"> количество проектов правовых актов </w:t>
      </w:r>
      <w:r>
        <w:t>ФГУП РСВО</w:t>
      </w:r>
      <w:r w:rsidRPr="004D49FF">
        <w:t>, в которых предприятием выявлены риски нарушения антимонопольного законодательства (в отчетном периоде);</w:t>
      </w:r>
    </w:p>
    <w:p w:rsidR="007308A4" w:rsidRPr="004D49FF" w:rsidRDefault="007308A4" w:rsidP="007308A4">
      <w:pPr>
        <w:ind w:firstLine="709"/>
        <w:jc w:val="both"/>
      </w:pPr>
      <w:r w:rsidRPr="004D49FF">
        <w:t xml:space="preserve">Кноп </w:t>
      </w:r>
      <w:r>
        <w:t>–</w:t>
      </w:r>
      <w:r w:rsidRPr="004D49FF">
        <w:t xml:space="preserve"> количество проектов правовых актов </w:t>
      </w:r>
      <w:r>
        <w:t>ФГУП РСВО</w:t>
      </w:r>
      <w:r w:rsidRPr="004D49FF">
        <w:t>, в отношении которых антимонопольным органом выданы предостережения о наличии признаков нарушения антимонопольного законодательства (в отчетном периоде).</w:t>
      </w:r>
    </w:p>
    <w:p w:rsidR="007308A4" w:rsidRPr="004D49FF" w:rsidRDefault="007308A4" w:rsidP="007308A4">
      <w:pPr>
        <w:ind w:firstLine="709"/>
        <w:jc w:val="both"/>
      </w:pPr>
      <w:r w:rsidRPr="004D49FF">
        <w:t xml:space="preserve">В случае, если за отчетный период в проектах актов антимонопольным органом или </w:t>
      </w:r>
      <w:r>
        <w:t>ФГУП РСВО</w:t>
      </w:r>
      <w:r w:rsidRPr="004D49FF">
        <w:t xml:space="preserve"> риски нарушения антимонопольного законодательства не выявлялись, для целей расчета применительно к данному периоду в соответствующем числителе или знаменателе вместо значения показателя «0» следует использовать значение показателя «0,1».</w:t>
      </w:r>
    </w:p>
    <w:p w:rsidR="007308A4" w:rsidRPr="004D49FF" w:rsidRDefault="007308A4" w:rsidP="007308A4">
      <w:pPr>
        <w:ind w:firstLine="709"/>
        <w:jc w:val="both"/>
      </w:pPr>
      <w:r w:rsidRPr="004D49FF">
        <w:t xml:space="preserve">При проведении данной оценки не рассматриваются правовые акты </w:t>
      </w:r>
      <w:r>
        <w:t>ФГУП РСВО</w:t>
      </w:r>
      <w:r w:rsidRPr="004D49FF">
        <w:t>, содержащие сведения, относящиеся к охраняемой законом тайне.</w:t>
      </w:r>
    </w:p>
    <w:p w:rsidR="007308A4" w:rsidRPr="002D171E" w:rsidRDefault="007308A4" w:rsidP="007A5E82">
      <w:pPr>
        <w:jc w:val="both"/>
        <w:rPr>
          <w:rFonts w:eastAsia="Arial Unicode MS"/>
          <w:color w:val="000000"/>
          <w:sz w:val="26"/>
          <w:szCs w:val="26"/>
          <w:lang w:bidi="ru-RU"/>
        </w:rPr>
      </w:pPr>
      <w:bookmarkStart w:id="4" w:name="_GoBack"/>
      <w:bookmarkEnd w:id="4"/>
    </w:p>
    <w:sectPr w:rsidR="007308A4" w:rsidRPr="002D171E" w:rsidSect="007A5E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DE0"/>
    <w:multiLevelType w:val="multilevel"/>
    <w:tmpl w:val="1A6AC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8" w:hanging="2160"/>
      </w:pPr>
      <w:rPr>
        <w:rFonts w:hint="default"/>
      </w:rPr>
    </w:lvl>
  </w:abstractNum>
  <w:abstractNum w:abstractNumId="1" w15:restartNumberingAfterBreak="0">
    <w:nsid w:val="1D3543EC"/>
    <w:multiLevelType w:val="multilevel"/>
    <w:tmpl w:val="FDAE9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5F35C3"/>
    <w:multiLevelType w:val="hybridMultilevel"/>
    <w:tmpl w:val="00367BFC"/>
    <w:lvl w:ilvl="0" w:tplc="F1D40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74323E" w:tentative="1">
      <w:start w:val="1"/>
      <w:numFmt w:val="lowerLetter"/>
      <w:lvlText w:val="%2."/>
      <w:lvlJc w:val="left"/>
      <w:pPr>
        <w:ind w:left="1440" w:hanging="360"/>
      </w:pPr>
    </w:lvl>
    <w:lvl w:ilvl="2" w:tplc="0144D21E" w:tentative="1">
      <w:start w:val="1"/>
      <w:numFmt w:val="lowerRoman"/>
      <w:lvlText w:val="%3."/>
      <w:lvlJc w:val="right"/>
      <w:pPr>
        <w:ind w:left="2160" w:hanging="180"/>
      </w:pPr>
    </w:lvl>
    <w:lvl w:ilvl="3" w:tplc="68B2E15C" w:tentative="1">
      <w:start w:val="1"/>
      <w:numFmt w:val="decimal"/>
      <w:lvlText w:val="%4."/>
      <w:lvlJc w:val="left"/>
      <w:pPr>
        <w:ind w:left="2880" w:hanging="360"/>
      </w:pPr>
    </w:lvl>
    <w:lvl w:ilvl="4" w:tplc="347E3800" w:tentative="1">
      <w:start w:val="1"/>
      <w:numFmt w:val="lowerLetter"/>
      <w:lvlText w:val="%5."/>
      <w:lvlJc w:val="left"/>
      <w:pPr>
        <w:ind w:left="3600" w:hanging="360"/>
      </w:pPr>
    </w:lvl>
    <w:lvl w:ilvl="5" w:tplc="E4842AF6" w:tentative="1">
      <w:start w:val="1"/>
      <w:numFmt w:val="lowerRoman"/>
      <w:lvlText w:val="%6."/>
      <w:lvlJc w:val="right"/>
      <w:pPr>
        <w:ind w:left="4320" w:hanging="180"/>
      </w:pPr>
    </w:lvl>
    <w:lvl w:ilvl="6" w:tplc="8F483EE4" w:tentative="1">
      <w:start w:val="1"/>
      <w:numFmt w:val="decimal"/>
      <w:lvlText w:val="%7."/>
      <w:lvlJc w:val="left"/>
      <w:pPr>
        <w:ind w:left="5040" w:hanging="360"/>
      </w:pPr>
    </w:lvl>
    <w:lvl w:ilvl="7" w:tplc="10D2C61A" w:tentative="1">
      <w:start w:val="1"/>
      <w:numFmt w:val="lowerLetter"/>
      <w:lvlText w:val="%8."/>
      <w:lvlJc w:val="left"/>
      <w:pPr>
        <w:ind w:left="5760" w:hanging="360"/>
      </w:pPr>
    </w:lvl>
    <w:lvl w:ilvl="8" w:tplc="53681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17E51"/>
    <w:multiLevelType w:val="hybridMultilevel"/>
    <w:tmpl w:val="A3A21FE4"/>
    <w:lvl w:ilvl="0" w:tplc="1F6024E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22C3D26" w:tentative="1">
      <w:start w:val="1"/>
      <w:numFmt w:val="lowerLetter"/>
      <w:lvlText w:val="%2."/>
      <w:lvlJc w:val="left"/>
      <w:pPr>
        <w:ind w:left="1788" w:hanging="360"/>
      </w:pPr>
    </w:lvl>
    <w:lvl w:ilvl="2" w:tplc="4F5E31D0" w:tentative="1">
      <w:start w:val="1"/>
      <w:numFmt w:val="lowerRoman"/>
      <w:lvlText w:val="%3."/>
      <w:lvlJc w:val="right"/>
      <w:pPr>
        <w:ind w:left="2508" w:hanging="180"/>
      </w:pPr>
    </w:lvl>
    <w:lvl w:ilvl="3" w:tplc="7CBE1850" w:tentative="1">
      <w:start w:val="1"/>
      <w:numFmt w:val="decimal"/>
      <w:lvlText w:val="%4."/>
      <w:lvlJc w:val="left"/>
      <w:pPr>
        <w:ind w:left="3228" w:hanging="360"/>
      </w:pPr>
    </w:lvl>
    <w:lvl w:ilvl="4" w:tplc="14EC117A" w:tentative="1">
      <w:start w:val="1"/>
      <w:numFmt w:val="lowerLetter"/>
      <w:lvlText w:val="%5."/>
      <w:lvlJc w:val="left"/>
      <w:pPr>
        <w:ind w:left="3948" w:hanging="360"/>
      </w:pPr>
    </w:lvl>
    <w:lvl w:ilvl="5" w:tplc="BE4E4FC0" w:tentative="1">
      <w:start w:val="1"/>
      <w:numFmt w:val="lowerRoman"/>
      <w:lvlText w:val="%6."/>
      <w:lvlJc w:val="right"/>
      <w:pPr>
        <w:ind w:left="4668" w:hanging="180"/>
      </w:pPr>
    </w:lvl>
    <w:lvl w:ilvl="6" w:tplc="EA266A82" w:tentative="1">
      <w:start w:val="1"/>
      <w:numFmt w:val="decimal"/>
      <w:lvlText w:val="%7."/>
      <w:lvlJc w:val="left"/>
      <w:pPr>
        <w:ind w:left="5388" w:hanging="360"/>
      </w:pPr>
    </w:lvl>
    <w:lvl w:ilvl="7" w:tplc="96523986" w:tentative="1">
      <w:start w:val="1"/>
      <w:numFmt w:val="lowerLetter"/>
      <w:lvlText w:val="%8."/>
      <w:lvlJc w:val="left"/>
      <w:pPr>
        <w:ind w:left="6108" w:hanging="360"/>
      </w:pPr>
    </w:lvl>
    <w:lvl w:ilvl="8" w:tplc="344E19C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35659E"/>
    <w:multiLevelType w:val="hybridMultilevel"/>
    <w:tmpl w:val="5FB2A072"/>
    <w:lvl w:ilvl="0" w:tplc="4804405C">
      <w:start w:val="1"/>
      <w:numFmt w:val="decimal"/>
      <w:lvlText w:val="%1."/>
      <w:lvlJc w:val="left"/>
      <w:pPr>
        <w:ind w:left="1571" w:hanging="360"/>
      </w:pPr>
    </w:lvl>
    <w:lvl w:ilvl="1" w:tplc="6ED66DA6" w:tentative="1">
      <w:start w:val="1"/>
      <w:numFmt w:val="lowerLetter"/>
      <w:lvlText w:val="%2."/>
      <w:lvlJc w:val="left"/>
      <w:pPr>
        <w:ind w:left="2291" w:hanging="360"/>
      </w:pPr>
    </w:lvl>
    <w:lvl w:ilvl="2" w:tplc="E2045B66" w:tentative="1">
      <w:start w:val="1"/>
      <w:numFmt w:val="lowerRoman"/>
      <w:lvlText w:val="%3."/>
      <w:lvlJc w:val="right"/>
      <w:pPr>
        <w:ind w:left="3011" w:hanging="180"/>
      </w:pPr>
    </w:lvl>
    <w:lvl w:ilvl="3" w:tplc="B8AA00F2" w:tentative="1">
      <w:start w:val="1"/>
      <w:numFmt w:val="decimal"/>
      <w:lvlText w:val="%4."/>
      <w:lvlJc w:val="left"/>
      <w:pPr>
        <w:ind w:left="3731" w:hanging="360"/>
      </w:pPr>
    </w:lvl>
    <w:lvl w:ilvl="4" w:tplc="B36EF232" w:tentative="1">
      <w:start w:val="1"/>
      <w:numFmt w:val="lowerLetter"/>
      <w:lvlText w:val="%5."/>
      <w:lvlJc w:val="left"/>
      <w:pPr>
        <w:ind w:left="4451" w:hanging="360"/>
      </w:pPr>
    </w:lvl>
    <w:lvl w:ilvl="5" w:tplc="2398F3F4" w:tentative="1">
      <w:start w:val="1"/>
      <w:numFmt w:val="lowerRoman"/>
      <w:lvlText w:val="%6."/>
      <w:lvlJc w:val="right"/>
      <w:pPr>
        <w:ind w:left="5171" w:hanging="180"/>
      </w:pPr>
    </w:lvl>
    <w:lvl w:ilvl="6" w:tplc="91B66F34" w:tentative="1">
      <w:start w:val="1"/>
      <w:numFmt w:val="decimal"/>
      <w:lvlText w:val="%7."/>
      <w:lvlJc w:val="left"/>
      <w:pPr>
        <w:ind w:left="5891" w:hanging="360"/>
      </w:pPr>
    </w:lvl>
    <w:lvl w:ilvl="7" w:tplc="85F21980" w:tentative="1">
      <w:start w:val="1"/>
      <w:numFmt w:val="lowerLetter"/>
      <w:lvlText w:val="%8."/>
      <w:lvlJc w:val="left"/>
      <w:pPr>
        <w:ind w:left="6611" w:hanging="360"/>
      </w:pPr>
    </w:lvl>
    <w:lvl w:ilvl="8" w:tplc="9CC005B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3B323A6"/>
    <w:multiLevelType w:val="multilevel"/>
    <w:tmpl w:val="A4F00C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3FC94F2C"/>
    <w:multiLevelType w:val="hybridMultilevel"/>
    <w:tmpl w:val="07A24D88"/>
    <w:lvl w:ilvl="0" w:tplc="9BC66DCA">
      <w:start w:val="1"/>
      <w:numFmt w:val="decimal"/>
      <w:lvlText w:val="%1."/>
      <w:lvlJc w:val="left"/>
      <w:pPr>
        <w:ind w:left="1571" w:hanging="360"/>
      </w:pPr>
    </w:lvl>
    <w:lvl w:ilvl="1" w:tplc="72F2478A" w:tentative="1">
      <w:start w:val="1"/>
      <w:numFmt w:val="lowerLetter"/>
      <w:lvlText w:val="%2."/>
      <w:lvlJc w:val="left"/>
      <w:pPr>
        <w:ind w:left="2291" w:hanging="360"/>
      </w:pPr>
    </w:lvl>
    <w:lvl w:ilvl="2" w:tplc="CB34188C" w:tentative="1">
      <w:start w:val="1"/>
      <w:numFmt w:val="lowerRoman"/>
      <w:lvlText w:val="%3."/>
      <w:lvlJc w:val="right"/>
      <w:pPr>
        <w:ind w:left="3011" w:hanging="180"/>
      </w:pPr>
    </w:lvl>
    <w:lvl w:ilvl="3" w:tplc="008E94B6" w:tentative="1">
      <w:start w:val="1"/>
      <w:numFmt w:val="decimal"/>
      <w:lvlText w:val="%4."/>
      <w:lvlJc w:val="left"/>
      <w:pPr>
        <w:ind w:left="3731" w:hanging="360"/>
      </w:pPr>
    </w:lvl>
    <w:lvl w:ilvl="4" w:tplc="93C2172C" w:tentative="1">
      <w:start w:val="1"/>
      <w:numFmt w:val="lowerLetter"/>
      <w:lvlText w:val="%5."/>
      <w:lvlJc w:val="left"/>
      <w:pPr>
        <w:ind w:left="4451" w:hanging="360"/>
      </w:pPr>
    </w:lvl>
    <w:lvl w:ilvl="5" w:tplc="51081A62" w:tentative="1">
      <w:start w:val="1"/>
      <w:numFmt w:val="lowerRoman"/>
      <w:lvlText w:val="%6."/>
      <w:lvlJc w:val="right"/>
      <w:pPr>
        <w:ind w:left="5171" w:hanging="180"/>
      </w:pPr>
    </w:lvl>
    <w:lvl w:ilvl="6" w:tplc="A91073B8" w:tentative="1">
      <w:start w:val="1"/>
      <w:numFmt w:val="decimal"/>
      <w:lvlText w:val="%7."/>
      <w:lvlJc w:val="left"/>
      <w:pPr>
        <w:ind w:left="5891" w:hanging="360"/>
      </w:pPr>
    </w:lvl>
    <w:lvl w:ilvl="7" w:tplc="F0FC8DA8" w:tentative="1">
      <w:start w:val="1"/>
      <w:numFmt w:val="lowerLetter"/>
      <w:lvlText w:val="%8."/>
      <w:lvlJc w:val="left"/>
      <w:pPr>
        <w:ind w:left="6611" w:hanging="360"/>
      </w:pPr>
    </w:lvl>
    <w:lvl w:ilvl="8" w:tplc="FDF64EAE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19F3F74"/>
    <w:multiLevelType w:val="hybridMultilevel"/>
    <w:tmpl w:val="D3E6A7FA"/>
    <w:lvl w:ilvl="0" w:tplc="2EA24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32A14FC" w:tentative="1">
      <w:start w:val="1"/>
      <w:numFmt w:val="lowerLetter"/>
      <w:lvlText w:val="%2."/>
      <w:lvlJc w:val="left"/>
      <w:pPr>
        <w:ind w:left="1789" w:hanging="360"/>
      </w:pPr>
    </w:lvl>
    <w:lvl w:ilvl="2" w:tplc="68C2571C" w:tentative="1">
      <w:start w:val="1"/>
      <w:numFmt w:val="lowerRoman"/>
      <w:lvlText w:val="%3."/>
      <w:lvlJc w:val="right"/>
      <w:pPr>
        <w:ind w:left="2509" w:hanging="180"/>
      </w:pPr>
    </w:lvl>
    <w:lvl w:ilvl="3" w:tplc="31FE6218" w:tentative="1">
      <w:start w:val="1"/>
      <w:numFmt w:val="decimal"/>
      <w:lvlText w:val="%4."/>
      <w:lvlJc w:val="left"/>
      <w:pPr>
        <w:ind w:left="3229" w:hanging="360"/>
      </w:pPr>
    </w:lvl>
    <w:lvl w:ilvl="4" w:tplc="A3821B40" w:tentative="1">
      <w:start w:val="1"/>
      <w:numFmt w:val="lowerLetter"/>
      <w:lvlText w:val="%5."/>
      <w:lvlJc w:val="left"/>
      <w:pPr>
        <w:ind w:left="3949" w:hanging="360"/>
      </w:pPr>
    </w:lvl>
    <w:lvl w:ilvl="5" w:tplc="E294DD6A" w:tentative="1">
      <w:start w:val="1"/>
      <w:numFmt w:val="lowerRoman"/>
      <w:lvlText w:val="%6."/>
      <w:lvlJc w:val="right"/>
      <w:pPr>
        <w:ind w:left="4669" w:hanging="180"/>
      </w:pPr>
    </w:lvl>
    <w:lvl w:ilvl="6" w:tplc="CA70C6FC" w:tentative="1">
      <w:start w:val="1"/>
      <w:numFmt w:val="decimal"/>
      <w:lvlText w:val="%7."/>
      <w:lvlJc w:val="left"/>
      <w:pPr>
        <w:ind w:left="5389" w:hanging="360"/>
      </w:pPr>
    </w:lvl>
    <w:lvl w:ilvl="7" w:tplc="53BEF79A" w:tentative="1">
      <w:start w:val="1"/>
      <w:numFmt w:val="lowerLetter"/>
      <w:lvlText w:val="%8."/>
      <w:lvlJc w:val="left"/>
      <w:pPr>
        <w:ind w:left="6109" w:hanging="360"/>
      </w:pPr>
    </w:lvl>
    <w:lvl w:ilvl="8" w:tplc="80D4AFE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8D5152"/>
    <w:multiLevelType w:val="hybridMultilevel"/>
    <w:tmpl w:val="A1F4B7A0"/>
    <w:lvl w:ilvl="0" w:tplc="5D88B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B80259A" w:tentative="1">
      <w:start w:val="1"/>
      <w:numFmt w:val="lowerLetter"/>
      <w:lvlText w:val="%2."/>
      <w:lvlJc w:val="left"/>
      <w:pPr>
        <w:ind w:left="1789" w:hanging="360"/>
      </w:pPr>
    </w:lvl>
    <w:lvl w:ilvl="2" w:tplc="F796EFF4" w:tentative="1">
      <w:start w:val="1"/>
      <w:numFmt w:val="lowerRoman"/>
      <w:lvlText w:val="%3."/>
      <w:lvlJc w:val="right"/>
      <w:pPr>
        <w:ind w:left="2509" w:hanging="180"/>
      </w:pPr>
    </w:lvl>
    <w:lvl w:ilvl="3" w:tplc="2B502A78" w:tentative="1">
      <w:start w:val="1"/>
      <w:numFmt w:val="decimal"/>
      <w:lvlText w:val="%4."/>
      <w:lvlJc w:val="left"/>
      <w:pPr>
        <w:ind w:left="3229" w:hanging="360"/>
      </w:pPr>
    </w:lvl>
    <w:lvl w:ilvl="4" w:tplc="A6024830" w:tentative="1">
      <w:start w:val="1"/>
      <w:numFmt w:val="lowerLetter"/>
      <w:lvlText w:val="%5."/>
      <w:lvlJc w:val="left"/>
      <w:pPr>
        <w:ind w:left="3949" w:hanging="360"/>
      </w:pPr>
    </w:lvl>
    <w:lvl w:ilvl="5" w:tplc="E736B614" w:tentative="1">
      <w:start w:val="1"/>
      <w:numFmt w:val="lowerRoman"/>
      <w:lvlText w:val="%6."/>
      <w:lvlJc w:val="right"/>
      <w:pPr>
        <w:ind w:left="4669" w:hanging="180"/>
      </w:pPr>
    </w:lvl>
    <w:lvl w:ilvl="6" w:tplc="A3CAFDE6" w:tentative="1">
      <w:start w:val="1"/>
      <w:numFmt w:val="decimal"/>
      <w:lvlText w:val="%7."/>
      <w:lvlJc w:val="left"/>
      <w:pPr>
        <w:ind w:left="5389" w:hanging="360"/>
      </w:pPr>
    </w:lvl>
    <w:lvl w:ilvl="7" w:tplc="0B4E1202" w:tentative="1">
      <w:start w:val="1"/>
      <w:numFmt w:val="lowerLetter"/>
      <w:lvlText w:val="%8."/>
      <w:lvlJc w:val="left"/>
      <w:pPr>
        <w:ind w:left="6109" w:hanging="360"/>
      </w:pPr>
    </w:lvl>
    <w:lvl w:ilvl="8" w:tplc="350EE8C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4F3F08"/>
    <w:multiLevelType w:val="hybridMultilevel"/>
    <w:tmpl w:val="63E488EE"/>
    <w:lvl w:ilvl="0" w:tplc="6F186C0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2B2B1EA" w:tentative="1">
      <w:start w:val="1"/>
      <w:numFmt w:val="lowerLetter"/>
      <w:lvlText w:val="%2."/>
      <w:lvlJc w:val="left"/>
      <w:pPr>
        <w:ind w:left="2149" w:hanging="360"/>
      </w:pPr>
    </w:lvl>
    <w:lvl w:ilvl="2" w:tplc="10DE60C4" w:tentative="1">
      <w:start w:val="1"/>
      <w:numFmt w:val="lowerRoman"/>
      <w:lvlText w:val="%3."/>
      <w:lvlJc w:val="right"/>
      <w:pPr>
        <w:ind w:left="2869" w:hanging="180"/>
      </w:pPr>
    </w:lvl>
    <w:lvl w:ilvl="3" w:tplc="CB1450B2" w:tentative="1">
      <w:start w:val="1"/>
      <w:numFmt w:val="decimal"/>
      <w:lvlText w:val="%4."/>
      <w:lvlJc w:val="left"/>
      <w:pPr>
        <w:ind w:left="3589" w:hanging="360"/>
      </w:pPr>
    </w:lvl>
    <w:lvl w:ilvl="4" w:tplc="0C569030" w:tentative="1">
      <w:start w:val="1"/>
      <w:numFmt w:val="lowerLetter"/>
      <w:lvlText w:val="%5."/>
      <w:lvlJc w:val="left"/>
      <w:pPr>
        <w:ind w:left="4309" w:hanging="360"/>
      </w:pPr>
    </w:lvl>
    <w:lvl w:ilvl="5" w:tplc="0A1C12C0" w:tentative="1">
      <w:start w:val="1"/>
      <w:numFmt w:val="lowerRoman"/>
      <w:lvlText w:val="%6."/>
      <w:lvlJc w:val="right"/>
      <w:pPr>
        <w:ind w:left="5029" w:hanging="180"/>
      </w:pPr>
    </w:lvl>
    <w:lvl w:ilvl="6" w:tplc="A2D2CBFE" w:tentative="1">
      <w:start w:val="1"/>
      <w:numFmt w:val="decimal"/>
      <w:lvlText w:val="%7."/>
      <w:lvlJc w:val="left"/>
      <w:pPr>
        <w:ind w:left="5749" w:hanging="360"/>
      </w:pPr>
    </w:lvl>
    <w:lvl w:ilvl="7" w:tplc="46B275A8" w:tentative="1">
      <w:start w:val="1"/>
      <w:numFmt w:val="lowerLetter"/>
      <w:lvlText w:val="%8."/>
      <w:lvlJc w:val="left"/>
      <w:pPr>
        <w:ind w:left="6469" w:hanging="360"/>
      </w:pPr>
    </w:lvl>
    <w:lvl w:ilvl="8" w:tplc="42F6305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225F75"/>
    <w:multiLevelType w:val="hybridMultilevel"/>
    <w:tmpl w:val="A888E01C"/>
    <w:lvl w:ilvl="0" w:tplc="AD12402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5CB04EB6" w:tentative="1">
      <w:start w:val="1"/>
      <w:numFmt w:val="lowerLetter"/>
      <w:lvlText w:val="%2."/>
      <w:lvlJc w:val="left"/>
      <w:pPr>
        <w:ind w:left="2869" w:hanging="360"/>
      </w:pPr>
    </w:lvl>
    <w:lvl w:ilvl="2" w:tplc="2A601B2A" w:tentative="1">
      <w:start w:val="1"/>
      <w:numFmt w:val="lowerRoman"/>
      <w:lvlText w:val="%3."/>
      <w:lvlJc w:val="right"/>
      <w:pPr>
        <w:ind w:left="3589" w:hanging="180"/>
      </w:pPr>
    </w:lvl>
    <w:lvl w:ilvl="3" w:tplc="666E1D2E" w:tentative="1">
      <w:start w:val="1"/>
      <w:numFmt w:val="decimal"/>
      <w:lvlText w:val="%4."/>
      <w:lvlJc w:val="left"/>
      <w:pPr>
        <w:ind w:left="4309" w:hanging="360"/>
      </w:pPr>
    </w:lvl>
    <w:lvl w:ilvl="4" w:tplc="D068AFFE" w:tentative="1">
      <w:start w:val="1"/>
      <w:numFmt w:val="lowerLetter"/>
      <w:lvlText w:val="%5."/>
      <w:lvlJc w:val="left"/>
      <w:pPr>
        <w:ind w:left="5029" w:hanging="360"/>
      </w:pPr>
    </w:lvl>
    <w:lvl w:ilvl="5" w:tplc="4BA423AA" w:tentative="1">
      <w:start w:val="1"/>
      <w:numFmt w:val="lowerRoman"/>
      <w:lvlText w:val="%6."/>
      <w:lvlJc w:val="right"/>
      <w:pPr>
        <w:ind w:left="5749" w:hanging="180"/>
      </w:pPr>
    </w:lvl>
    <w:lvl w:ilvl="6" w:tplc="BB1CB786" w:tentative="1">
      <w:start w:val="1"/>
      <w:numFmt w:val="decimal"/>
      <w:lvlText w:val="%7."/>
      <w:lvlJc w:val="left"/>
      <w:pPr>
        <w:ind w:left="6469" w:hanging="360"/>
      </w:pPr>
    </w:lvl>
    <w:lvl w:ilvl="7" w:tplc="3DC63366" w:tentative="1">
      <w:start w:val="1"/>
      <w:numFmt w:val="lowerLetter"/>
      <w:lvlText w:val="%8."/>
      <w:lvlJc w:val="left"/>
      <w:pPr>
        <w:ind w:left="7189" w:hanging="360"/>
      </w:pPr>
    </w:lvl>
    <w:lvl w:ilvl="8" w:tplc="5DD07B12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630C08D2"/>
    <w:multiLevelType w:val="hybridMultilevel"/>
    <w:tmpl w:val="DA8E3674"/>
    <w:lvl w:ilvl="0" w:tplc="15EEA14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5C080998" w:tentative="1">
      <w:start w:val="1"/>
      <w:numFmt w:val="lowerLetter"/>
      <w:lvlText w:val="%2."/>
      <w:lvlJc w:val="left"/>
      <w:pPr>
        <w:ind w:left="2509" w:hanging="360"/>
      </w:pPr>
    </w:lvl>
    <w:lvl w:ilvl="2" w:tplc="62CEDBA0" w:tentative="1">
      <w:start w:val="1"/>
      <w:numFmt w:val="lowerRoman"/>
      <w:lvlText w:val="%3."/>
      <w:lvlJc w:val="right"/>
      <w:pPr>
        <w:ind w:left="3229" w:hanging="180"/>
      </w:pPr>
    </w:lvl>
    <w:lvl w:ilvl="3" w:tplc="2C16ABCC" w:tentative="1">
      <w:start w:val="1"/>
      <w:numFmt w:val="decimal"/>
      <w:lvlText w:val="%4."/>
      <w:lvlJc w:val="left"/>
      <w:pPr>
        <w:ind w:left="3949" w:hanging="360"/>
      </w:pPr>
    </w:lvl>
    <w:lvl w:ilvl="4" w:tplc="25D4AFBE" w:tentative="1">
      <w:start w:val="1"/>
      <w:numFmt w:val="lowerLetter"/>
      <w:lvlText w:val="%5."/>
      <w:lvlJc w:val="left"/>
      <w:pPr>
        <w:ind w:left="4669" w:hanging="360"/>
      </w:pPr>
    </w:lvl>
    <w:lvl w:ilvl="5" w:tplc="BDF27852" w:tentative="1">
      <w:start w:val="1"/>
      <w:numFmt w:val="lowerRoman"/>
      <w:lvlText w:val="%6."/>
      <w:lvlJc w:val="right"/>
      <w:pPr>
        <w:ind w:left="5389" w:hanging="180"/>
      </w:pPr>
    </w:lvl>
    <w:lvl w:ilvl="6" w:tplc="3FB69E72" w:tentative="1">
      <w:start w:val="1"/>
      <w:numFmt w:val="decimal"/>
      <w:lvlText w:val="%7."/>
      <w:lvlJc w:val="left"/>
      <w:pPr>
        <w:ind w:left="6109" w:hanging="360"/>
      </w:pPr>
    </w:lvl>
    <w:lvl w:ilvl="7" w:tplc="E4B69B7A" w:tentative="1">
      <w:start w:val="1"/>
      <w:numFmt w:val="lowerLetter"/>
      <w:lvlText w:val="%8."/>
      <w:lvlJc w:val="left"/>
      <w:pPr>
        <w:ind w:left="6829" w:hanging="360"/>
      </w:pPr>
    </w:lvl>
    <w:lvl w:ilvl="8" w:tplc="219E29DA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68D20B05"/>
    <w:multiLevelType w:val="hybridMultilevel"/>
    <w:tmpl w:val="371EC296"/>
    <w:lvl w:ilvl="0" w:tplc="22B85D14">
      <w:start w:val="7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40B6EB56" w:tentative="1">
      <w:start w:val="1"/>
      <w:numFmt w:val="lowerLetter"/>
      <w:lvlText w:val="%2."/>
      <w:lvlJc w:val="left"/>
      <w:pPr>
        <w:ind w:left="2006" w:hanging="360"/>
      </w:pPr>
    </w:lvl>
    <w:lvl w:ilvl="2" w:tplc="D09C9BB8" w:tentative="1">
      <w:start w:val="1"/>
      <w:numFmt w:val="lowerRoman"/>
      <w:lvlText w:val="%3."/>
      <w:lvlJc w:val="right"/>
      <w:pPr>
        <w:ind w:left="2726" w:hanging="180"/>
      </w:pPr>
    </w:lvl>
    <w:lvl w:ilvl="3" w:tplc="73063ABE" w:tentative="1">
      <w:start w:val="1"/>
      <w:numFmt w:val="decimal"/>
      <w:lvlText w:val="%4."/>
      <w:lvlJc w:val="left"/>
      <w:pPr>
        <w:ind w:left="3446" w:hanging="360"/>
      </w:pPr>
    </w:lvl>
    <w:lvl w:ilvl="4" w:tplc="F0720420" w:tentative="1">
      <w:start w:val="1"/>
      <w:numFmt w:val="lowerLetter"/>
      <w:lvlText w:val="%5."/>
      <w:lvlJc w:val="left"/>
      <w:pPr>
        <w:ind w:left="4166" w:hanging="360"/>
      </w:pPr>
    </w:lvl>
    <w:lvl w:ilvl="5" w:tplc="A0C42000" w:tentative="1">
      <w:start w:val="1"/>
      <w:numFmt w:val="lowerRoman"/>
      <w:lvlText w:val="%6."/>
      <w:lvlJc w:val="right"/>
      <w:pPr>
        <w:ind w:left="4886" w:hanging="180"/>
      </w:pPr>
    </w:lvl>
    <w:lvl w:ilvl="6" w:tplc="0C2652C6" w:tentative="1">
      <w:start w:val="1"/>
      <w:numFmt w:val="decimal"/>
      <w:lvlText w:val="%7."/>
      <w:lvlJc w:val="left"/>
      <w:pPr>
        <w:ind w:left="5606" w:hanging="360"/>
      </w:pPr>
    </w:lvl>
    <w:lvl w:ilvl="7" w:tplc="0974FF28" w:tentative="1">
      <w:start w:val="1"/>
      <w:numFmt w:val="lowerLetter"/>
      <w:lvlText w:val="%8."/>
      <w:lvlJc w:val="left"/>
      <w:pPr>
        <w:ind w:left="6326" w:hanging="360"/>
      </w:pPr>
    </w:lvl>
    <w:lvl w:ilvl="8" w:tplc="4C76B5D4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6B8D5017"/>
    <w:multiLevelType w:val="multilevel"/>
    <w:tmpl w:val="B29446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BF1C1E"/>
    <w:multiLevelType w:val="hybridMultilevel"/>
    <w:tmpl w:val="93B85D8C"/>
    <w:lvl w:ilvl="0" w:tplc="253E15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E25E94" w:tentative="1">
      <w:start w:val="1"/>
      <w:numFmt w:val="lowerLetter"/>
      <w:lvlText w:val="%2."/>
      <w:lvlJc w:val="left"/>
      <w:pPr>
        <w:ind w:left="1789" w:hanging="360"/>
      </w:pPr>
    </w:lvl>
    <w:lvl w:ilvl="2" w:tplc="A76A3058" w:tentative="1">
      <w:start w:val="1"/>
      <w:numFmt w:val="lowerRoman"/>
      <w:lvlText w:val="%3."/>
      <w:lvlJc w:val="right"/>
      <w:pPr>
        <w:ind w:left="2509" w:hanging="180"/>
      </w:pPr>
    </w:lvl>
    <w:lvl w:ilvl="3" w:tplc="0BF6556A" w:tentative="1">
      <w:start w:val="1"/>
      <w:numFmt w:val="decimal"/>
      <w:lvlText w:val="%4."/>
      <w:lvlJc w:val="left"/>
      <w:pPr>
        <w:ind w:left="3229" w:hanging="360"/>
      </w:pPr>
    </w:lvl>
    <w:lvl w:ilvl="4" w:tplc="54FCD436" w:tentative="1">
      <w:start w:val="1"/>
      <w:numFmt w:val="lowerLetter"/>
      <w:lvlText w:val="%5."/>
      <w:lvlJc w:val="left"/>
      <w:pPr>
        <w:ind w:left="3949" w:hanging="360"/>
      </w:pPr>
    </w:lvl>
    <w:lvl w:ilvl="5" w:tplc="ABCE7B86" w:tentative="1">
      <w:start w:val="1"/>
      <w:numFmt w:val="lowerRoman"/>
      <w:lvlText w:val="%6."/>
      <w:lvlJc w:val="right"/>
      <w:pPr>
        <w:ind w:left="4669" w:hanging="180"/>
      </w:pPr>
    </w:lvl>
    <w:lvl w:ilvl="6" w:tplc="4A5E5E92" w:tentative="1">
      <w:start w:val="1"/>
      <w:numFmt w:val="decimal"/>
      <w:lvlText w:val="%7."/>
      <w:lvlJc w:val="left"/>
      <w:pPr>
        <w:ind w:left="5389" w:hanging="360"/>
      </w:pPr>
    </w:lvl>
    <w:lvl w:ilvl="7" w:tplc="9424BF0C" w:tentative="1">
      <w:start w:val="1"/>
      <w:numFmt w:val="lowerLetter"/>
      <w:lvlText w:val="%8."/>
      <w:lvlJc w:val="left"/>
      <w:pPr>
        <w:ind w:left="6109" w:hanging="360"/>
      </w:pPr>
    </w:lvl>
    <w:lvl w:ilvl="8" w:tplc="A0B6F98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14"/>
  </w:num>
  <w:num w:numId="11">
    <w:abstractNumId w:val="7"/>
  </w:num>
  <w:num w:numId="12">
    <w:abstractNumId w:val="9"/>
  </w:num>
  <w:num w:numId="13">
    <w:abstractNumId w:val="11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BE"/>
    <w:rsid w:val="005E5AA3"/>
    <w:rsid w:val="006474BE"/>
    <w:rsid w:val="007308A4"/>
    <w:rsid w:val="007A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FAA3"/>
  <w15:docId w15:val="{0DB0289E-1692-4C8B-B45D-80A59434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5D3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542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42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23B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3B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26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26B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epname">
    <w:name w:val="dep_name"/>
    <w:basedOn w:val="a0"/>
    <w:rsid w:val="002D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17D56-0A1D-4D2A-A362-43FC78F91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5C8529-C06F-4679-9AF9-6BA50817C0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2C44EC-DE01-472A-A210-5BA23AF04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Екатерина Геннадиевна</dc:creator>
  <cp:lastModifiedBy>Терехова Татьяна Павловна</cp:lastModifiedBy>
  <cp:revision>2</cp:revision>
  <cp:lastPrinted>2023-02-27T13:44:00Z</cp:lastPrinted>
  <dcterms:created xsi:type="dcterms:W3CDTF">2024-03-26T09:06:00Z</dcterms:created>
  <dcterms:modified xsi:type="dcterms:W3CDTF">2024-03-26T09:06:00Z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