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1C" w:rsidRPr="004D62CB" w:rsidRDefault="007D0D1C" w:rsidP="007D0D1C">
      <w:pPr>
        <w:rPr>
          <w:rFonts w:ascii="Times New Roman" w:hAnsi="Times New Roman" w:cs="Times New Roman"/>
          <w:b/>
          <w:sz w:val="24"/>
          <w:szCs w:val="24"/>
        </w:rPr>
      </w:pPr>
      <w:r w:rsidRPr="004D62CB">
        <w:rPr>
          <w:rFonts w:ascii="Times New Roman" w:hAnsi="Times New Roman" w:cs="Times New Roman"/>
          <w:b/>
          <w:sz w:val="24"/>
          <w:szCs w:val="24"/>
        </w:rPr>
        <w:t xml:space="preserve">Порядок отключения радиоточки </w:t>
      </w:r>
    </w:p>
    <w:p w:rsidR="008B5B26" w:rsidRPr="004D62CB" w:rsidRDefault="008B5B26" w:rsidP="008B5B26">
      <w:pPr>
        <w:rPr>
          <w:rFonts w:ascii="Times New Roman" w:hAnsi="Times New Roman" w:cs="Times New Roman"/>
          <w:sz w:val="24"/>
          <w:szCs w:val="24"/>
        </w:rPr>
      </w:pPr>
      <w:r w:rsidRPr="004D62C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F5DDF" w:rsidRPr="004D62CB">
        <w:rPr>
          <w:rFonts w:ascii="Times New Roman" w:hAnsi="Times New Roman" w:cs="Times New Roman"/>
          <w:sz w:val="24"/>
          <w:szCs w:val="24"/>
        </w:rPr>
        <w:t xml:space="preserve">на выключение (снятие, отключение) </w:t>
      </w:r>
      <w:r w:rsidR="00CE483D" w:rsidRPr="004D62CB">
        <w:rPr>
          <w:rFonts w:ascii="Times New Roman" w:hAnsi="Times New Roman" w:cs="Times New Roman"/>
          <w:sz w:val="24"/>
          <w:szCs w:val="24"/>
        </w:rPr>
        <w:t xml:space="preserve">радиоточки </w:t>
      </w:r>
      <w:r w:rsidRPr="004D62CB">
        <w:rPr>
          <w:rFonts w:ascii="Times New Roman" w:hAnsi="Times New Roman" w:cs="Times New Roman"/>
          <w:sz w:val="24"/>
          <w:szCs w:val="24"/>
        </w:rPr>
        <w:t xml:space="preserve">оформляется в следующем порядке: </w:t>
      </w:r>
    </w:p>
    <w:p w:rsidR="00116800" w:rsidRPr="004D62CB" w:rsidRDefault="008B5B26" w:rsidP="00304E6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2CB">
        <w:rPr>
          <w:rFonts w:ascii="Times New Roman" w:hAnsi="Times New Roman" w:cs="Times New Roman"/>
          <w:sz w:val="24"/>
          <w:szCs w:val="24"/>
        </w:rPr>
        <w:t>Абонент лично подает заявление в адрес ФГУП РСВО при условии обязательного предъявления документов, подтверждающих его личность, регистрацию или право собственности по месту снятия (отключения) радиоточки (паспорт, свидетельство о праве собственности или другой документ, удостоверяющий его правоотношение к жилой площади по месту снятия (отключения) радиоточки), а также последнюю квитанцию на оплату услуг ЖКХ.</w:t>
      </w:r>
    </w:p>
    <w:p w:rsidR="00CE483D" w:rsidRPr="004D62CB" w:rsidRDefault="008B5B26" w:rsidP="00304E6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2C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116800" w:rsidRPr="004D62CB">
        <w:rPr>
          <w:rFonts w:ascii="Times New Roman" w:hAnsi="Times New Roman" w:cs="Times New Roman"/>
          <w:sz w:val="24"/>
          <w:szCs w:val="24"/>
        </w:rPr>
        <w:t>услуги по выключению (снятию, отключению</w:t>
      </w:r>
      <w:r w:rsidRPr="004D62CB">
        <w:rPr>
          <w:rFonts w:ascii="Times New Roman" w:hAnsi="Times New Roman" w:cs="Times New Roman"/>
          <w:sz w:val="24"/>
          <w:szCs w:val="24"/>
        </w:rPr>
        <w:t>) радиоточки осуществляется по </w:t>
      </w:r>
      <w:r w:rsidR="006F5DDF" w:rsidRPr="004D62CB">
        <w:rPr>
          <w:rFonts w:ascii="Times New Roman" w:hAnsi="Times New Roman" w:cs="Times New Roman"/>
          <w:sz w:val="24"/>
          <w:szCs w:val="24"/>
        </w:rPr>
        <w:t xml:space="preserve">квитанции </w:t>
      </w:r>
      <w:r w:rsidRPr="004D62CB">
        <w:rPr>
          <w:rFonts w:ascii="Times New Roman" w:hAnsi="Times New Roman" w:cs="Times New Roman"/>
          <w:sz w:val="24"/>
          <w:szCs w:val="24"/>
        </w:rPr>
        <w:t xml:space="preserve">установленного образца </w:t>
      </w:r>
      <w:r w:rsidR="00116800" w:rsidRPr="004D62CB">
        <w:rPr>
          <w:rFonts w:ascii="Times New Roman" w:hAnsi="Times New Roman" w:cs="Times New Roman"/>
          <w:sz w:val="24"/>
          <w:szCs w:val="24"/>
        </w:rPr>
        <w:t>через ПАО Сбербанк.</w:t>
      </w:r>
      <w:r w:rsidRPr="004D62CB">
        <w:rPr>
          <w:rFonts w:ascii="Times New Roman" w:hAnsi="Times New Roman" w:cs="Times New Roman"/>
          <w:sz w:val="24"/>
          <w:szCs w:val="24"/>
        </w:rPr>
        <w:t> </w:t>
      </w:r>
      <w:r w:rsidR="00116800" w:rsidRPr="004D62CB">
        <w:rPr>
          <w:rFonts w:ascii="Times New Roman" w:hAnsi="Times New Roman" w:cs="Times New Roman"/>
          <w:sz w:val="24"/>
          <w:szCs w:val="24"/>
        </w:rPr>
        <w:t xml:space="preserve">Стоимость услуги составляет 100 рублей. </w:t>
      </w:r>
    </w:p>
    <w:p w:rsidR="001A7341" w:rsidRPr="004D62CB" w:rsidRDefault="00CE483D" w:rsidP="00304E6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2CB">
        <w:rPr>
          <w:rFonts w:ascii="Times New Roman" w:hAnsi="Times New Roman" w:cs="Times New Roman"/>
          <w:sz w:val="24"/>
          <w:szCs w:val="24"/>
        </w:rPr>
        <w:t>Бланк заявления и к</w:t>
      </w:r>
      <w:r w:rsidR="00116800" w:rsidRPr="004D62CB">
        <w:rPr>
          <w:rFonts w:ascii="Times New Roman" w:hAnsi="Times New Roman" w:cs="Times New Roman"/>
          <w:sz w:val="24"/>
          <w:szCs w:val="24"/>
        </w:rPr>
        <w:t>витанци</w:t>
      </w:r>
      <w:r w:rsidRPr="004D62CB">
        <w:rPr>
          <w:rFonts w:ascii="Times New Roman" w:hAnsi="Times New Roman" w:cs="Times New Roman"/>
          <w:sz w:val="24"/>
          <w:szCs w:val="24"/>
        </w:rPr>
        <w:t>я</w:t>
      </w:r>
      <w:r w:rsidR="00116800" w:rsidRPr="004D62CB">
        <w:rPr>
          <w:rFonts w:ascii="Times New Roman" w:hAnsi="Times New Roman" w:cs="Times New Roman"/>
          <w:sz w:val="24"/>
          <w:szCs w:val="24"/>
        </w:rPr>
        <w:t xml:space="preserve"> выда</w:t>
      </w:r>
      <w:r w:rsidRPr="004D62CB">
        <w:rPr>
          <w:rFonts w:ascii="Times New Roman" w:hAnsi="Times New Roman" w:cs="Times New Roman"/>
          <w:sz w:val="24"/>
          <w:szCs w:val="24"/>
        </w:rPr>
        <w:t>ю</w:t>
      </w:r>
      <w:r w:rsidR="00116800" w:rsidRPr="004D62CB">
        <w:rPr>
          <w:rFonts w:ascii="Times New Roman" w:hAnsi="Times New Roman" w:cs="Times New Roman"/>
          <w:sz w:val="24"/>
          <w:szCs w:val="24"/>
        </w:rPr>
        <w:t>тся при оформлении заявления на выключение (снятие, отключение) радиоточки, а также доступн</w:t>
      </w:r>
      <w:r w:rsidRPr="004D62CB">
        <w:rPr>
          <w:rFonts w:ascii="Times New Roman" w:hAnsi="Times New Roman" w:cs="Times New Roman"/>
          <w:sz w:val="24"/>
          <w:szCs w:val="24"/>
        </w:rPr>
        <w:t>ы</w:t>
      </w:r>
      <w:r w:rsidR="00116800" w:rsidRPr="004D62CB">
        <w:rPr>
          <w:rFonts w:ascii="Times New Roman" w:hAnsi="Times New Roman" w:cs="Times New Roman"/>
          <w:sz w:val="24"/>
          <w:szCs w:val="24"/>
        </w:rPr>
        <w:t xml:space="preserve"> для скачивания в разделе «Документы».</w:t>
      </w:r>
    </w:p>
    <w:p w:rsidR="001A7341" w:rsidRPr="004D62CB" w:rsidRDefault="00116800" w:rsidP="00304E6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2CB">
        <w:rPr>
          <w:rFonts w:ascii="Times New Roman" w:hAnsi="Times New Roman" w:cs="Times New Roman"/>
          <w:sz w:val="24"/>
          <w:szCs w:val="24"/>
        </w:rPr>
        <w:t>Для оплаты услуги можно выбрать любой удобный способ без взимания комиссии: Сбербанк Онлайн, Мобильное приложение, платежные терминалы, отделения ПАО Сбербанк</w:t>
      </w:r>
      <w:r w:rsidR="008B5B26" w:rsidRPr="004D62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B26" w:rsidRPr="004D62CB" w:rsidRDefault="008B5B26" w:rsidP="00304E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2CB">
        <w:rPr>
          <w:rFonts w:ascii="Times New Roman" w:hAnsi="Times New Roman" w:cs="Times New Roman"/>
          <w:sz w:val="24"/>
          <w:szCs w:val="24"/>
        </w:rPr>
        <w:t>После оказания всех необходимых услуг и оформления заявления, ФГУП РСВО выдает Абоненту справку о прекращении начисления абонентской платы (ежемесячной) за пользование радиоточкой.</w:t>
      </w:r>
    </w:p>
    <w:p w:rsidR="008B5B26" w:rsidRPr="004D62CB" w:rsidRDefault="00CE483D" w:rsidP="00304E6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2CB">
        <w:rPr>
          <w:rFonts w:ascii="Times New Roman" w:hAnsi="Times New Roman" w:cs="Times New Roman"/>
          <w:sz w:val="24"/>
          <w:szCs w:val="24"/>
        </w:rPr>
        <w:t xml:space="preserve">Выключение (снятие, отключение) </w:t>
      </w:r>
      <w:r w:rsidR="008B5B26" w:rsidRPr="004D62CB">
        <w:rPr>
          <w:rFonts w:ascii="Times New Roman" w:hAnsi="Times New Roman" w:cs="Times New Roman"/>
          <w:sz w:val="24"/>
          <w:szCs w:val="24"/>
        </w:rPr>
        <w:t>радиоточки выполняется в назначенный день.</w:t>
      </w:r>
    </w:p>
    <w:p w:rsidR="00C62077" w:rsidRPr="004D62CB" w:rsidRDefault="004D62CB" w:rsidP="004D62C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2CB">
        <w:rPr>
          <w:rFonts w:ascii="Times New Roman" w:hAnsi="Times New Roman" w:cs="Times New Roman"/>
          <w:sz w:val="24"/>
          <w:szCs w:val="24"/>
        </w:rPr>
        <w:t xml:space="preserve">В рамках профилактических мер по недопущению распространения новой </w:t>
      </w:r>
      <w:proofErr w:type="spellStart"/>
      <w:r w:rsidRPr="004D62C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D62CB">
        <w:rPr>
          <w:rFonts w:ascii="Times New Roman" w:hAnsi="Times New Roman" w:cs="Times New Roman"/>
          <w:sz w:val="24"/>
          <w:szCs w:val="24"/>
        </w:rPr>
        <w:t xml:space="preserve"> инфекции (COVID</w:t>
      </w:r>
      <w:r w:rsidRPr="004D62CB">
        <w:rPr>
          <w:rFonts w:ascii="Times New Roman" w:hAnsi="Times New Roman" w:cs="Times New Roman"/>
          <w:sz w:val="24"/>
          <w:szCs w:val="24"/>
        </w:rPr>
        <w:noBreakHyphen/>
        <w:t>19) прием населения осуществляется в режиме предварительной записи по телефону: +7 (812) 318-06-10</w:t>
      </w:r>
      <w:r w:rsidRPr="004D62CB">
        <w:rPr>
          <w:rFonts w:ascii="Times New Roman" w:hAnsi="Times New Roman" w:cs="Times New Roman"/>
          <w:sz w:val="24"/>
          <w:szCs w:val="24"/>
        </w:rPr>
        <w:t xml:space="preserve">. При </w:t>
      </w:r>
      <w:r w:rsidRPr="004D62CB">
        <w:rPr>
          <w:rFonts w:ascii="Times New Roman" w:hAnsi="Times New Roman" w:cs="Times New Roman"/>
          <w:sz w:val="24"/>
          <w:szCs w:val="24"/>
        </w:rPr>
        <w:t>посещении офиса обязательным является использование средств индивидуальной защиты органов дыхания.</w:t>
      </w:r>
    </w:p>
    <w:p w:rsidR="008B5B26" w:rsidRPr="004D62CB" w:rsidRDefault="008B5B26" w:rsidP="008B5B26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офиса:</w:t>
      </w:r>
      <w:r w:rsidRPr="004D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3794"/>
        <w:gridCol w:w="4081"/>
      </w:tblGrid>
      <w:tr w:rsidR="008B5B26" w:rsidRPr="004D62CB" w:rsidTr="00304E61">
        <w:trPr>
          <w:tblHeader/>
        </w:trPr>
        <w:tc>
          <w:tcPr>
            <w:tcW w:w="0" w:type="auto"/>
            <w:tcBorders>
              <w:bottom w:val="single" w:sz="6" w:space="0" w:color="949494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43" w:type="pct"/>
            <w:tcBorders>
              <w:bottom w:val="single" w:sz="6" w:space="0" w:color="949494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приёма:</w:t>
            </w: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97" w:type="pct"/>
            <w:tcBorders>
              <w:bottom w:val="single" w:sz="6" w:space="0" w:color="949494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Перерыв:</w:t>
            </w: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5B26" w:rsidRPr="004D62CB" w:rsidTr="00304E61">
        <w:tc>
          <w:tcPr>
            <w:tcW w:w="0" w:type="auto"/>
            <w:tcBorders>
              <w:bottom w:val="dotted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043" w:type="pct"/>
            <w:vMerge w:val="restart"/>
            <w:tcBorders>
              <w:bottom w:val="dotted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9:30 до 12:00</w:t>
            </w: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 13:00 до 16:30</w:t>
            </w: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97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12:00 до 13:00 ежедневно офис закрыт на санитарную обработку </w:t>
            </w:r>
          </w:p>
        </w:tc>
      </w:tr>
      <w:tr w:rsidR="008B5B26" w:rsidRPr="004D62CB" w:rsidTr="00304E61">
        <w:tc>
          <w:tcPr>
            <w:tcW w:w="0" w:type="auto"/>
            <w:tcBorders>
              <w:bottom w:val="dotted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043" w:type="pct"/>
            <w:vMerge/>
            <w:tcBorders>
              <w:bottom w:val="dotted" w:sz="6" w:space="0" w:color="000000"/>
              <w:right w:val="single" w:sz="6" w:space="0" w:color="000000"/>
            </w:tcBorders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Merge/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B26" w:rsidRPr="004D62CB" w:rsidTr="00304E61">
        <w:tc>
          <w:tcPr>
            <w:tcW w:w="0" w:type="auto"/>
            <w:tcBorders>
              <w:bottom w:val="dotted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043" w:type="pct"/>
            <w:vMerge/>
            <w:tcBorders>
              <w:bottom w:val="dotted" w:sz="6" w:space="0" w:color="000000"/>
              <w:right w:val="single" w:sz="6" w:space="0" w:color="000000"/>
            </w:tcBorders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Merge/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B26" w:rsidRPr="004D62CB" w:rsidTr="00304E61">
        <w:tc>
          <w:tcPr>
            <w:tcW w:w="0" w:type="auto"/>
            <w:tcBorders>
              <w:bottom w:val="dotted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043" w:type="pct"/>
            <w:vMerge/>
            <w:tcBorders>
              <w:bottom w:val="dotted" w:sz="6" w:space="0" w:color="000000"/>
              <w:right w:val="single" w:sz="6" w:space="0" w:color="000000"/>
            </w:tcBorders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Merge/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B26" w:rsidRPr="004D62CB" w:rsidTr="00304E61">
        <w:tc>
          <w:tcPr>
            <w:tcW w:w="0" w:type="auto"/>
            <w:tcBorders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2043" w:type="pct"/>
            <w:tcBorders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9:30 до 12:00</w:t>
            </w:r>
            <w:r w:rsidRPr="004D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 13:00 до 14:00 </w:t>
            </w:r>
          </w:p>
        </w:tc>
        <w:tc>
          <w:tcPr>
            <w:tcW w:w="2197" w:type="pct"/>
            <w:vMerge/>
            <w:vAlign w:val="center"/>
            <w:hideMark/>
          </w:tcPr>
          <w:p w:rsidR="008B5B26" w:rsidRPr="004D62CB" w:rsidRDefault="008B5B26" w:rsidP="008B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5B26" w:rsidRPr="004D62CB" w:rsidRDefault="008B5B26" w:rsidP="008B5B26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Суббота, воскресенье и праздничные дни — выходной. </w:t>
      </w:r>
    </w:p>
    <w:p w:rsidR="008B5B26" w:rsidRPr="004D62CB" w:rsidRDefault="008B5B26" w:rsidP="008B5B26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r w:rsidR="004D62CB" w:rsidRPr="004D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="00CE483D" w:rsidRPr="004D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-Петербург, </w:t>
      </w:r>
      <w:r w:rsidRPr="004D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Варшавская</w:t>
      </w:r>
      <w:r w:rsidR="00CE483D" w:rsidRPr="004D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</w:t>
      </w:r>
      <w:r w:rsidRPr="004D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118 (ст. метро Московская) </w:t>
      </w:r>
    </w:p>
    <w:p w:rsidR="008B5B26" w:rsidRPr="004D62CB" w:rsidRDefault="008B5B26" w:rsidP="004D62CB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по телефонам: 8 (812) 318-06-10</w:t>
      </w:r>
      <w:r w:rsidR="004D62CB" w:rsidRPr="004D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8B5B26" w:rsidRPr="004D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72BE9"/>
    <w:multiLevelType w:val="hybridMultilevel"/>
    <w:tmpl w:val="608C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34C5A"/>
    <w:multiLevelType w:val="multilevel"/>
    <w:tmpl w:val="9D78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1C"/>
    <w:rsid w:val="000A30B0"/>
    <w:rsid w:val="00116800"/>
    <w:rsid w:val="001A7341"/>
    <w:rsid w:val="00304E61"/>
    <w:rsid w:val="004D62CB"/>
    <w:rsid w:val="006F5DDF"/>
    <w:rsid w:val="0070423A"/>
    <w:rsid w:val="007D0D1C"/>
    <w:rsid w:val="007E2B47"/>
    <w:rsid w:val="008B5B26"/>
    <w:rsid w:val="00C62077"/>
    <w:rsid w:val="00CE483D"/>
    <w:rsid w:val="00D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205B3-123B-4694-97E6-675CF6F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2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Звездина Юлия Васильевна</cp:lastModifiedBy>
  <cp:revision>3</cp:revision>
  <dcterms:created xsi:type="dcterms:W3CDTF">2022-01-28T08:18:00Z</dcterms:created>
  <dcterms:modified xsi:type="dcterms:W3CDTF">2022-01-28T08:20:00Z</dcterms:modified>
</cp:coreProperties>
</file>